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D4" w:rsidRPr="001F0462" w:rsidRDefault="00EF76DC" w:rsidP="008838D4">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r>
      <w:r w:rsidR="00084DCE" w:rsidRPr="001F0462">
        <w:rPr>
          <w:rFonts w:eastAsia="Calibri"/>
          <w:lang w:eastAsia="en-US"/>
        </w:rPr>
        <w:t>Зам.</w:t>
      </w:r>
      <w:r w:rsidR="00B64114" w:rsidRPr="001F0462">
        <w:rPr>
          <w:rFonts w:eastAsia="Calibri"/>
          <w:lang w:eastAsia="en-US"/>
        </w:rPr>
        <w:t xml:space="preserve"> г</w:t>
      </w:r>
      <w:r w:rsidR="008838D4" w:rsidRPr="001F0462">
        <w:rPr>
          <w:rFonts w:eastAsia="Calibri"/>
          <w:lang w:eastAsia="en-US"/>
        </w:rPr>
        <w:t>енеральн</w:t>
      </w:r>
      <w:r w:rsidR="00B64114" w:rsidRPr="001F0462">
        <w:rPr>
          <w:rFonts w:eastAsia="Calibri"/>
          <w:lang w:eastAsia="en-US"/>
        </w:rPr>
        <w:t>ого</w:t>
      </w:r>
      <w:r w:rsidR="008838D4" w:rsidRPr="001F0462">
        <w:rPr>
          <w:rFonts w:eastAsia="Calibri"/>
          <w:lang w:eastAsia="en-US"/>
        </w:rPr>
        <w:t xml:space="preserve"> директор</w:t>
      </w:r>
      <w:r w:rsidR="00B64114" w:rsidRPr="001F0462">
        <w:rPr>
          <w:rFonts w:eastAsia="Calibri"/>
          <w:lang w:eastAsia="en-US"/>
        </w:rPr>
        <w:t>а</w:t>
      </w:r>
      <w:r w:rsidRPr="001F0462">
        <w:rPr>
          <w:rFonts w:eastAsia="Calibri"/>
          <w:lang w:eastAsia="en-US"/>
        </w:rPr>
        <w:t xml:space="preserve"> </w:t>
      </w:r>
      <w:r w:rsidR="00084DCE" w:rsidRPr="001F0462">
        <w:rPr>
          <w:rFonts w:eastAsia="Calibri"/>
          <w:lang w:eastAsia="en-US"/>
        </w:rPr>
        <w:t>по экономике и финансам</w:t>
      </w:r>
    </w:p>
    <w:p w:rsidR="00EF76DC" w:rsidRPr="001F0462" w:rsidRDefault="00EF76DC" w:rsidP="008838D4">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EF76DC" w:rsidRPr="001F0462" w:rsidRDefault="00EF76DC" w:rsidP="009A6EBA">
      <w:pPr>
        <w:spacing w:beforeAutospacing="1" w:line="240" w:lineRule="auto"/>
        <w:ind w:left="5670" w:firstLine="0"/>
        <w:rPr>
          <w:rFonts w:eastAsia="Calibri"/>
          <w:lang w:eastAsia="en-US"/>
        </w:rPr>
      </w:pPr>
      <w:r w:rsidRPr="001F0462">
        <w:rPr>
          <w:rFonts w:eastAsia="Calibri"/>
          <w:lang w:eastAsia="en-US"/>
        </w:rPr>
        <w:t xml:space="preserve">         </w:t>
      </w:r>
      <w:r w:rsidR="001F0462">
        <w:rPr>
          <w:rFonts w:eastAsia="Calibri"/>
          <w:lang w:eastAsia="en-US"/>
        </w:rPr>
        <w:t xml:space="preserve">     </w:t>
      </w:r>
      <w:r w:rsidR="008838D4" w:rsidRPr="001F0462">
        <w:rPr>
          <w:rFonts w:eastAsia="Calibri"/>
          <w:lang w:eastAsia="en-US"/>
        </w:rPr>
        <w:t>_______________</w:t>
      </w:r>
      <w:r w:rsidR="00B64114" w:rsidRPr="001F0462">
        <w:rPr>
          <w:rFonts w:eastAsia="Calibri"/>
          <w:lang w:eastAsia="en-US"/>
        </w:rPr>
        <w:t>В.</w:t>
      </w:r>
      <w:r w:rsidR="00084DCE" w:rsidRPr="001F0462">
        <w:rPr>
          <w:rFonts w:eastAsia="Calibri"/>
          <w:lang w:eastAsia="en-US"/>
        </w:rPr>
        <w:t>Н</w:t>
      </w:r>
      <w:r w:rsidR="00B64114" w:rsidRPr="001F0462">
        <w:rPr>
          <w:rFonts w:eastAsia="Calibri"/>
          <w:lang w:eastAsia="en-US"/>
        </w:rPr>
        <w:t xml:space="preserve">. </w:t>
      </w:r>
      <w:r w:rsidR="00084DCE" w:rsidRPr="001F0462">
        <w:rPr>
          <w:rFonts w:eastAsia="Calibri"/>
          <w:lang w:eastAsia="en-US"/>
        </w:rPr>
        <w:t>Щербаков</w:t>
      </w:r>
    </w:p>
    <w:p w:rsidR="00EF76DC" w:rsidRPr="001F0462" w:rsidRDefault="00EF76DC" w:rsidP="009A6EBA">
      <w:pPr>
        <w:spacing w:before="240" w:line="240" w:lineRule="auto"/>
        <w:ind w:left="5670" w:firstLine="0"/>
        <w:jc w:val="right"/>
        <w:rPr>
          <w:rFonts w:eastAsia="Calibri"/>
          <w:lang w:eastAsia="en-US"/>
        </w:rPr>
      </w:pPr>
      <w:r w:rsidRPr="001F0462">
        <w:rPr>
          <w:rFonts w:eastAsia="Calibri"/>
          <w:lang w:eastAsia="en-US"/>
        </w:rPr>
        <w:t xml:space="preserve"> «</w:t>
      </w:r>
      <w:r w:rsidR="00FB6CBD">
        <w:rPr>
          <w:rFonts w:eastAsia="Calibri"/>
          <w:lang w:eastAsia="en-US"/>
        </w:rPr>
        <w:t>18</w:t>
      </w:r>
      <w:r w:rsidRPr="001F0462">
        <w:rPr>
          <w:rFonts w:eastAsia="Calibri"/>
          <w:lang w:eastAsia="en-US"/>
        </w:rPr>
        <w:t>»</w:t>
      </w:r>
      <w:r w:rsidR="004573C9" w:rsidRPr="001F0462">
        <w:rPr>
          <w:rFonts w:eastAsia="Calibri"/>
          <w:lang w:eastAsia="en-US"/>
        </w:rPr>
        <w:t xml:space="preserve"> </w:t>
      </w:r>
      <w:r w:rsidR="00D853DE" w:rsidRPr="001F0462">
        <w:rPr>
          <w:rFonts w:eastAsia="Calibri"/>
          <w:u w:val="single"/>
          <w:lang w:eastAsia="en-US"/>
        </w:rPr>
        <w:t xml:space="preserve">    </w:t>
      </w:r>
      <w:r w:rsidR="00FB6CBD">
        <w:rPr>
          <w:rFonts w:eastAsia="Calibri"/>
          <w:u w:val="single"/>
          <w:lang w:eastAsia="en-US"/>
        </w:rPr>
        <w:t>сентября</w:t>
      </w:r>
      <w:r w:rsidR="00D853DE" w:rsidRPr="001F0462">
        <w:rPr>
          <w:rFonts w:eastAsia="Calibri"/>
          <w:u w:val="single"/>
          <w:lang w:eastAsia="en-US"/>
        </w:rPr>
        <w:t xml:space="preserve">  </w:t>
      </w:r>
      <w:r w:rsidRPr="001F0462">
        <w:rPr>
          <w:rFonts w:eastAsia="Calibri"/>
          <w:lang w:eastAsia="en-US"/>
        </w:rPr>
        <w:t>2013 г.</w:t>
      </w:r>
    </w:p>
    <w:p w:rsidR="00EF76DC" w:rsidRPr="001F0462" w:rsidRDefault="00EF76DC" w:rsidP="009A6EBA">
      <w:pPr>
        <w:spacing w:before="240" w:line="240" w:lineRule="auto"/>
        <w:ind w:left="5579" w:firstLine="0"/>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на </w:t>
      </w:r>
      <w:r w:rsidR="002C051E" w:rsidRPr="001F0462">
        <w:rPr>
          <w:spacing w:val="-7"/>
          <w:sz w:val="32"/>
          <w:szCs w:val="32"/>
        </w:rPr>
        <w:t xml:space="preserve">поставку </w:t>
      </w:r>
      <w:r w:rsidR="007C0A7C">
        <w:rPr>
          <w:sz w:val="32"/>
          <w:szCs w:val="32"/>
        </w:rPr>
        <w:t>серверного оборудования</w:t>
      </w:r>
      <w:r w:rsidR="00262E86">
        <w:rPr>
          <w:sz w:val="32"/>
          <w:szCs w:val="32"/>
        </w:rPr>
        <w:t xml:space="preserve"> и программного обеспечения</w:t>
      </w:r>
      <w:r w:rsidR="00476A9E"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 xml:space="preserve">ОАО «НПО </w:t>
      </w:r>
      <w:proofErr w:type="spellStart"/>
      <w:r w:rsidRPr="001F0462">
        <w:rPr>
          <w:sz w:val="32"/>
          <w:szCs w:val="32"/>
        </w:rPr>
        <w:t>НИИИП-НЗиК</w:t>
      </w:r>
      <w:proofErr w:type="spellEnd"/>
      <w:r w:rsidRPr="001F0462">
        <w:rPr>
          <w:sz w:val="32"/>
          <w:szCs w:val="32"/>
        </w:rPr>
        <w:t>»</w:t>
      </w:r>
    </w:p>
    <w:p w:rsidR="00EF76DC" w:rsidRPr="001F0462" w:rsidRDefault="00EF76DC" w:rsidP="00404A97">
      <w:pPr>
        <w:pStyle w:val="33"/>
        <w:jc w:val="center"/>
        <w:rPr>
          <w:sz w:val="32"/>
          <w:szCs w:val="32"/>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pStyle w:val="33"/>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Pr="001F0462" w:rsidRDefault="00EF76DC" w:rsidP="00EF76DC">
      <w:pPr>
        <w:jc w:val="center"/>
      </w:pPr>
      <w:r w:rsidRPr="001F0462">
        <w:t>Новосибирск</w:t>
      </w:r>
    </w:p>
    <w:p w:rsidR="00EF76DC" w:rsidRPr="001F0462" w:rsidRDefault="00EF76DC" w:rsidP="00EF76DC">
      <w:pPr>
        <w:jc w:val="center"/>
      </w:pPr>
      <w:r w:rsidRPr="001F0462">
        <w:t>2013</w:t>
      </w:r>
    </w:p>
    <w:p w:rsidR="007B54E6" w:rsidRPr="001F0462" w:rsidRDefault="007B54E6" w:rsidP="00EF76DC">
      <w:pPr>
        <w:keepNext/>
        <w:spacing w:line="240" w:lineRule="auto"/>
        <w:ind w:firstLine="709"/>
        <w:rPr>
          <w:bCs/>
          <w:sz w:val="22"/>
          <w:szCs w:val="22"/>
        </w:rPr>
      </w:pP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476A9E" w:rsidRPr="00E9306C" w:rsidRDefault="00476A9E" w:rsidP="00476A9E">
      <w:pPr>
        <w:keepNext/>
        <w:spacing w:line="240" w:lineRule="auto"/>
        <w:ind w:firstLine="709"/>
        <w:rPr>
          <w:b/>
          <w:bCs/>
        </w:rPr>
      </w:pPr>
      <w:r w:rsidRPr="00E9306C">
        <w:rPr>
          <w:b/>
          <w:bCs/>
        </w:rPr>
        <w:lastRenderedPageBreak/>
        <w:t>1. Законодательное регулирование.</w:t>
      </w:r>
    </w:p>
    <w:p w:rsidR="00476A9E" w:rsidRPr="00E9306C" w:rsidRDefault="00476A9E" w:rsidP="00476A9E">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476A9E" w:rsidRPr="00E9306C" w:rsidRDefault="00476A9E" w:rsidP="00476A9E">
      <w:pPr>
        <w:spacing w:line="240" w:lineRule="auto"/>
        <w:ind w:firstLine="709"/>
      </w:pPr>
    </w:p>
    <w:p w:rsidR="00476A9E" w:rsidRPr="00E9306C" w:rsidRDefault="00476A9E" w:rsidP="00476A9E">
      <w:pPr>
        <w:pStyle w:val="a8"/>
        <w:widowControl w:val="0"/>
        <w:ind w:left="0" w:firstLine="709"/>
        <w:rPr>
          <w:b/>
          <w:bCs/>
        </w:rPr>
      </w:pPr>
      <w:r w:rsidRPr="00E9306C">
        <w:rPr>
          <w:b/>
          <w:bCs/>
        </w:rPr>
        <w:t>2. Заказчик</w:t>
      </w:r>
    </w:p>
    <w:p w:rsidR="00476A9E" w:rsidRPr="00E9306C" w:rsidRDefault="00476A9E" w:rsidP="00476A9E">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 xml:space="preserve">3. Требования к участникам </w:t>
      </w:r>
      <w:r>
        <w:rPr>
          <w:b/>
          <w:bCs/>
        </w:rPr>
        <w:t>аукциона в электронной форме</w:t>
      </w:r>
      <w:r w:rsidRPr="00E9306C">
        <w:rPr>
          <w:b/>
          <w:bCs/>
        </w:rPr>
        <w:t>.</w:t>
      </w:r>
    </w:p>
    <w:p w:rsidR="00476A9E" w:rsidRPr="00E9306C" w:rsidRDefault="00476A9E" w:rsidP="00476A9E">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476A9E" w:rsidRPr="00E9306C" w:rsidRDefault="00476A9E" w:rsidP="00476A9E">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476A9E" w:rsidRPr="00E9306C" w:rsidRDefault="00476A9E" w:rsidP="00476A9E">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476A9E" w:rsidRPr="00E9306C" w:rsidRDefault="00476A9E" w:rsidP="00476A9E">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76A9E" w:rsidRPr="00E9306C" w:rsidRDefault="00476A9E" w:rsidP="00476A9E">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476A9E" w:rsidRPr="00E9306C" w:rsidRDefault="00476A9E" w:rsidP="00476A9E">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476A9E" w:rsidRPr="00E9306C" w:rsidRDefault="00476A9E" w:rsidP="00476A9E">
      <w:pPr>
        <w:keepNext/>
        <w:widowControl/>
        <w:snapToGrid/>
        <w:spacing w:line="240" w:lineRule="auto"/>
        <w:ind w:firstLine="709"/>
      </w:pPr>
      <w:r w:rsidRPr="00E9306C">
        <w:t xml:space="preserve">3.2.5. </w:t>
      </w:r>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
    <w:p w:rsidR="00476A9E" w:rsidRPr="00E9306C" w:rsidRDefault="00476A9E" w:rsidP="00476A9E">
      <w:pPr>
        <w:ind w:firstLine="851"/>
        <w:rPr>
          <w:b/>
          <w:bCs/>
        </w:rPr>
      </w:pPr>
    </w:p>
    <w:bookmarkEnd w:id="3"/>
    <w:p w:rsidR="00476A9E" w:rsidRPr="00E9306C" w:rsidRDefault="00476A9E" w:rsidP="00476A9E">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476A9E" w:rsidRDefault="00476A9E" w:rsidP="00476A9E">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76A9E" w:rsidRPr="00E9306C" w:rsidRDefault="00476A9E" w:rsidP="00476A9E">
      <w:pPr>
        <w:spacing w:line="240" w:lineRule="auto"/>
        <w:ind w:firstLine="709"/>
      </w:pPr>
    </w:p>
    <w:p w:rsidR="00476A9E" w:rsidRPr="00E9306C" w:rsidRDefault="00476A9E" w:rsidP="00476A9E">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76A9E" w:rsidRPr="00E9306C" w:rsidRDefault="00476A9E" w:rsidP="00476A9E">
      <w:pPr>
        <w:spacing w:line="240" w:lineRule="auto"/>
        <w:ind w:firstLine="709"/>
      </w:pPr>
    </w:p>
    <w:p w:rsidR="00476A9E" w:rsidRDefault="00476A9E" w:rsidP="00476A9E">
      <w:pPr>
        <w:keepNext/>
        <w:widowControl/>
        <w:autoSpaceDE w:val="0"/>
        <w:snapToGrid/>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r w:rsidR="00A65D0E">
        <w:rPr>
          <w:b/>
        </w:rPr>
        <w:t>.</w:t>
      </w:r>
    </w:p>
    <w:p w:rsidR="00476A9E" w:rsidRDefault="00476A9E" w:rsidP="00476A9E">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476A9E" w:rsidRDefault="00476A9E" w:rsidP="00476A9E">
      <w:pPr>
        <w:pStyle w:val="af8"/>
        <w:numPr>
          <w:ilvl w:val="0"/>
          <w:numId w:val="0"/>
        </w:numPr>
        <w:spacing w:before="0" w:after="0"/>
        <w:ind w:left="1224" w:hanging="1224"/>
      </w:pPr>
      <w:r w:rsidRPr="00304672">
        <w:lastRenderedPageBreak/>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476A9E" w:rsidRPr="00304672" w:rsidRDefault="00476A9E" w:rsidP="00476A9E">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476A9E" w:rsidRPr="00E9306C" w:rsidRDefault="00476A9E" w:rsidP="00476A9E">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476A9E" w:rsidRDefault="00476A9E" w:rsidP="00476A9E">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476A9E"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476A9E" w:rsidRDefault="00476A9E" w:rsidP="00476A9E">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76A9E" w:rsidRDefault="00476A9E" w:rsidP="00476A9E">
      <w:pPr>
        <w:keepNext/>
        <w:widowControl/>
        <w:autoSpaceDE w:val="0"/>
        <w:snapToGrid/>
        <w:spacing w:line="240" w:lineRule="auto"/>
        <w:ind w:firstLine="709"/>
      </w:pPr>
    </w:p>
    <w:p w:rsidR="00476A9E" w:rsidRPr="00E9306C" w:rsidRDefault="00476A9E" w:rsidP="00476A9E">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476A9E" w:rsidRPr="00E9306C" w:rsidRDefault="00476A9E" w:rsidP="00476A9E">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476A9E" w:rsidRDefault="00476A9E" w:rsidP="00476A9E">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476A9E" w:rsidRPr="00E9306C" w:rsidRDefault="00476A9E" w:rsidP="00476A9E">
      <w:pPr>
        <w:keepNext/>
        <w:widowControl/>
        <w:autoSpaceDE w:val="0"/>
        <w:snapToGrid/>
        <w:spacing w:line="240" w:lineRule="auto"/>
        <w:ind w:firstLine="709"/>
      </w:pPr>
      <w:r>
        <w:t>8.3. Разъяснение положений документации не должно изменять ее суть.</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476A9E" w:rsidRDefault="00476A9E" w:rsidP="00476A9E">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76A9E" w:rsidRPr="00E9306C" w:rsidRDefault="00476A9E" w:rsidP="00476A9E">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76A9E" w:rsidRPr="00E9306C" w:rsidRDefault="00476A9E" w:rsidP="00476A9E">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476A9E" w:rsidRPr="00E9306C" w:rsidRDefault="00476A9E" w:rsidP="00476A9E">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476A9E" w:rsidRPr="00E9306C" w:rsidRDefault="00476A9E" w:rsidP="00476A9E">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76A9E" w:rsidRPr="00E9306C" w:rsidRDefault="00476A9E" w:rsidP="00476A9E">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76A9E" w:rsidRDefault="00476A9E" w:rsidP="00476A9E">
      <w:pPr>
        <w:keepNext/>
        <w:spacing w:line="240" w:lineRule="auto"/>
        <w:ind w:firstLine="709"/>
        <w:rPr>
          <w:b/>
          <w:bCs/>
        </w:rPr>
      </w:pPr>
      <w:bookmarkStart w:id="11" w:name="_Toc121738304"/>
    </w:p>
    <w:p w:rsidR="00476A9E" w:rsidRPr="00E9306C" w:rsidRDefault="00476A9E" w:rsidP="00476A9E">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76A9E" w:rsidRPr="00CA0BB5" w:rsidRDefault="00476A9E" w:rsidP="00476A9E">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w:t>
      </w:r>
      <w:r w:rsidR="00A65D0E">
        <w:rPr>
          <w:rFonts w:eastAsiaTheme="minorHAnsi"/>
          <w:lang w:eastAsia="en-US"/>
        </w:rPr>
        <w:t>б</w:t>
      </w:r>
      <w:r>
        <w:rPr>
          <w:rFonts w:eastAsiaTheme="minorHAnsi"/>
          <w:lang w:eastAsia="en-US"/>
        </w:rPr>
        <w:t xml:space="preserve"> участнике аукциона в электронной форме должны подтверждаться Анкетой участника (Приложение 2). </w:t>
      </w:r>
    </w:p>
    <w:p w:rsidR="00476A9E" w:rsidRDefault="00476A9E" w:rsidP="00476A9E">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476A9E" w:rsidRPr="00E9306C" w:rsidRDefault="00476A9E" w:rsidP="00476A9E">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476A9E" w:rsidRPr="00E9306C" w:rsidRDefault="00476A9E" w:rsidP="00476A9E">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476A9E" w:rsidRPr="00E9306C" w:rsidRDefault="00476A9E" w:rsidP="00476A9E">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476A9E" w:rsidRPr="00E9306C" w:rsidRDefault="00476A9E" w:rsidP="00476A9E">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476A9E" w:rsidRPr="00E9306C" w:rsidRDefault="00476A9E" w:rsidP="00476A9E">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76A9E" w:rsidRPr="00E9306C" w:rsidRDefault="00476A9E" w:rsidP="00476A9E">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76A9E" w:rsidRPr="00E9306C" w:rsidRDefault="00476A9E" w:rsidP="00476A9E">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76A9E" w:rsidRPr="00E9306C" w:rsidRDefault="00476A9E" w:rsidP="00476A9E">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476A9E" w:rsidRPr="00E9306C" w:rsidRDefault="00476A9E" w:rsidP="00476A9E">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476A9E" w:rsidRPr="00E9306C" w:rsidRDefault="00476A9E" w:rsidP="00476A9E">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76A9E" w:rsidRPr="00E9306C" w:rsidRDefault="00476A9E" w:rsidP="00476A9E">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476A9E" w:rsidRPr="00E9306C" w:rsidRDefault="00476A9E" w:rsidP="00476A9E">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476A9E" w:rsidRPr="00E9306C" w:rsidRDefault="00476A9E" w:rsidP="00476A9E">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476A9E" w:rsidRPr="00E9306C" w:rsidRDefault="00476A9E" w:rsidP="00476A9E">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476A9E" w:rsidRPr="00CA0BB5" w:rsidRDefault="00476A9E" w:rsidP="00476A9E">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476A9E" w:rsidRPr="00E9306C" w:rsidRDefault="00476A9E" w:rsidP="00476A9E">
      <w:pPr>
        <w:pStyle w:val="2"/>
        <w:spacing w:before="0" w:after="0"/>
        <w:ind w:firstLine="709"/>
        <w:rPr>
          <w:sz w:val="24"/>
          <w:szCs w:val="24"/>
          <w:lang w:val="ru-RU"/>
        </w:rPr>
      </w:pPr>
      <w:bookmarkStart w:id="22" w:name="_Toc293477589"/>
    </w:p>
    <w:p w:rsidR="00476A9E" w:rsidRPr="00E9306C" w:rsidRDefault="00476A9E" w:rsidP="00476A9E">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476A9E" w:rsidRPr="00E9306C" w:rsidRDefault="00476A9E" w:rsidP="00476A9E">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476A9E" w:rsidRPr="00E9306C" w:rsidRDefault="00476A9E" w:rsidP="00476A9E">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476A9E" w:rsidRPr="00E9306C" w:rsidRDefault="00476A9E" w:rsidP="00476A9E">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476A9E" w:rsidRPr="00E9306C" w:rsidRDefault="00476A9E" w:rsidP="00476A9E">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76A9E" w:rsidRPr="00E9306C" w:rsidRDefault="00476A9E" w:rsidP="00476A9E">
      <w:pPr>
        <w:keepNext/>
        <w:spacing w:line="240" w:lineRule="auto"/>
        <w:ind w:firstLine="709"/>
        <w:rPr>
          <w:b/>
          <w:bCs/>
        </w:rPr>
      </w:pPr>
      <w:bookmarkStart w:id="26" w:name="_Toc121738314"/>
    </w:p>
    <w:p w:rsidR="00476A9E" w:rsidRPr="00E9306C" w:rsidRDefault="00476A9E" w:rsidP="00476A9E">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476A9E" w:rsidRDefault="00476A9E" w:rsidP="00476A9E">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476A9E" w:rsidRPr="00304672" w:rsidRDefault="00476A9E" w:rsidP="00476A9E">
      <w:pPr>
        <w:pStyle w:val="Default"/>
        <w:jc w:val="both"/>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476A9E" w:rsidRDefault="00476A9E" w:rsidP="00476A9E">
      <w:pPr>
        <w:pStyle w:val="af8"/>
        <w:numPr>
          <w:ilvl w:val="0"/>
          <w:numId w:val="0"/>
        </w:numPr>
        <w:spacing w:before="0" w:after="0"/>
        <w:ind w:left="1224" w:hanging="504"/>
      </w:pPr>
      <w:r>
        <w:t xml:space="preserve">16.3. </w:t>
      </w:r>
      <w:r w:rsidRPr="00304672">
        <w:t>В течение пяти рабочих дней со дня подписания Договора Заказчик</w:t>
      </w:r>
      <w:r>
        <w:t xml:space="preserve"> возвращает</w:t>
      </w:r>
    </w:p>
    <w:p w:rsidR="00476A9E" w:rsidRDefault="00476A9E" w:rsidP="00476A9E">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2F7A63" w:rsidRDefault="00476A9E" w:rsidP="002F7A63">
      <w:pPr>
        <w:pStyle w:val="af8"/>
        <w:numPr>
          <w:ilvl w:val="0"/>
          <w:numId w:val="0"/>
        </w:numPr>
        <w:spacing w:before="0" w:after="0"/>
      </w:pPr>
      <w:r>
        <w:t>в Информационной карте аукциона в электронной форме</w:t>
      </w:r>
      <w:r w:rsidR="002F7A63">
        <w:t xml:space="preserve"> со дня:</w:t>
      </w:r>
    </w:p>
    <w:p w:rsidR="002F7A63" w:rsidRDefault="002F7A63" w:rsidP="002F7A6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2F7A63" w:rsidRDefault="002F7A63" w:rsidP="002F7A6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2F7A63" w:rsidRDefault="002F7A63" w:rsidP="002F7A6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2F7A63" w:rsidRDefault="002F7A63" w:rsidP="002F7A6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2F7A63" w:rsidRDefault="002F7A63" w:rsidP="002F7A6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2F7A63" w:rsidRDefault="002F7A63" w:rsidP="002F7A6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476A9E" w:rsidRDefault="00476A9E" w:rsidP="00476A9E">
      <w:pPr>
        <w:pStyle w:val="af8"/>
        <w:numPr>
          <w:ilvl w:val="0"/>
          <w:numId w:val="0"/>
        </w:numPr>
        <w:spacing w:before="0" w:after="0"/>
      </w:pPr>
    </w:p>
    <w:p w:rsidR="00476A9E" w:rsidRPr="00037D4C" w:rsidRDefault="00476A9E" w:rsidP="00476A9E">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476A9E" w:rsidRDefault="00476A9E" w:rsidP="00476A9E">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476A9E" w:rsidRPr="00304672" w:rsidRDefault="00476A9E" w:rsidP="00476A9E">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476A9E" w:rsidRDefault="00476A9E" w:rsidP="00476A9E">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476A9E" w:rsidRDefault="00476A9E" w:rsidP="00476A9E">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476A9E" w:rsidRPr="00304672" w:rsidRDefault="00476A9E" w:rsidP="00476A9E">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476A9E" w:rsidRPr="00304672" w:rsidRDefault="00476A9E" w:rsidP="00476A9E">
      <w:pPr>
        <w:pStyle w:val="af8"/>
        <w:numPr>
          <w:ilvl w:val="0"/>
          <w:numId w:val="0"/>
        </w:numPr>
        <w:spacing w:before="0" w:after="0"/>
        <w:ind w:firstLine="708"/>
      </w:pPr>
    </w:p>
    <w:bookmarkEnd w:id="27"/>
    <w:bookmarkEnd w:id="28"/>
    <w:p w:rsidR="00476A9E" w:rsidRPr="00E9306C" w:rsidRDefault="00476A9E" w:rsidP="00476A9E">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476A9E" w:rsidRPr="00304672" w:rsidRDefault="00476A9E" w:rsidP="00476A9E">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476A9E" w:rsidRDefault="00476A9E" w:rsidP="00476A9E">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476A9E" w:rsidRPr="00304672" w:rsidRDefault="00476A9E" w:rsidP="00476A9E">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476A9E" w:rsidRDefault="00476A9E" w:rsidP="00476A9E">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476A9E" w:rsidRPr="00304672" w:rsidRDefault="00476A9E" w:rsidP="00476A9E">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476A9E" w:rsidRPr="00304672" w:rsidRDefault="00476A9E" w:rsidP="00476A9E">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476A9E" w:rsidRDefault="00476A9E" w:rsidP="00476A9E">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476A9E" w:rsidRDefault="00476A9E" w:rsidP="00476A9E">
      <w:pPr>
        <w:pStyle w:val="afa"/>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      </w:t>
      </w:r>
      <w:r w:rsidRPr="002F1569">
        <w:rPr>
          <w:rFonts w:ascii="Times New Roman" w:hAnsi="Times New Roman" w:cs="Times New Roman"/>
          <w:sz w:val="24"/>
          <w:szCs w:val="24"/>
        </w:rPr>
        <w:t xml:space="preserve">наличия сведений об участнике </w:t>
      </w:r>
      <w:r>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cs="Times New Roman"/>
          <w:sz w:val="24"/>
          <w:szCs w:val="24"/>
        </w:rPr>
        <w:t>рственных</w:t>
      </w:r>
      <w:proofErr w:type="gramEnd"/>
      <w:r>
        <w:rPr>
          <w:rFonts w:ascii="Times New Roman" w:hAnsi="Times New Roman" w:cs="Times New Roman"/>
          <w:sz w:val="24"/>
          <w:szCs w:val="24"/>
        </w:rPr>
        <w:t xml:space="preserve"> и муниципальных нужд».</w:t>
      </w:r>
    </w:p>
    <w:p w:rsidR="00476A9E" w:rsidRPr="00304672" w:rsidRDefault="00476A9E" w:rsidP="00476A9E">
      <w:pPr>
        <w:pStyle w:val="afa"/>
        <w:keepNext/>
        <w:spacing w:after="0" w:line="240" w:lineRule="auto"/>
        <w:ind w:left="0"/>
        <w:jc w:val="both"/>
      </w:pPr>
      <w:r>
        <w:rPr>
          <w:rFonts w:ascii="Times New Roman" w:hAnsi="Times New Roman" w:cs="Times New Roman"/>
          <w:sz w:val="24"/>
          <w:szCs w:val="24"/>
        </w:rPr>
        <w:t xml:space="preserve">                 </w:t>
      </w:r>
    </w:p>
    <w:p w:rsidR="00476A9E" w:rsidRPr="00E9306C" w:rsidRDefault="00476A9E" w:rsidP="00476A9E">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476A9E" w:rsidRPr="00E9306C" w:rsidRDefault="00476A9E" w:rsidP="00476A9E">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76A9E" w:rsidRPr="00E9306C" w:rsidRDefault="00476A9E" w:rsidP="00476A9E">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476A9E" w:rsidRPr="00E9306C" w:rsidRDefault="00476A9E" w:rsidP="00476A9E">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476A9E" w:rsidRPr="00E9306C" w:rsidRDefault="00476A9E" w:rsidP="00476A9E">
      <w:pPr>
        <w:spacing w:line="240" w:lineRule="auto"/>
        <w:ind w:firstLine="709"/>
        <w:rPr>
          <w:b/>
        </w:rPr>
      </w:pPr>
      <w:bookmarkStart w:id="30" w:name="_Ref119429773"/>
      <w:bookmarkStart w:id="31" w:name="_Ref119430371"/>
      <w:bookmarkStart w:id="32" w:name="_Toc121738320"/>
      <w:bookmarkStart w:id="33" w:name="_Toc71013783"/>
    </w:p>
    <w:p w:rsidR="00476A9E" w:rsidRPr="00E9306C" w:rsidRDefault="00476A9E" w:rsidP="00476A9E">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476A9E" w:rsidRPr="00304672" w:rsidRDefault="00476A9E" w:rsidP="00476A9E">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476A9E" w:rsidRPr="00304672" w:rsidRDefault="00476A9E" w:rsidP="00476A9E">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476A9E" w:rsidRPr="00304672" w:rsidRDefault="00476A9E" w:rsidP="00476A9E">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476A9E" w:rsidRPr="00304672" w:rsidRDefault="00476A9E" w:rsidP="00476A9E">
      <w:pPr>
        <w:pStyle w:val="af8"/>
        <w:numPr>
          <w:ilvl w:val="0"/>
          <w:numId w:val="0"/>
        </w:numPr>
        <w:ind w:firstLine="851"/>
      </w:pPr>
      <w:r>
        <w:lastRenderedPageBreak/>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476A9E" w:rsidRPr="00304672" w:rsidRDefault="00476A9E" w:rsidP="00476A9E">
      <w:pPr>
        <w:pStyle w:val="af8"/>
        <w:numPr>
          <w:ilvl w:val="0"/>
          <w:numId w:val="0"/>
        </w:numPr>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76A9E" w:rsidRPr="00304672" w:rsidRDefault="00476A9E" w:rsidP="00476A9E">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476A9E" w:rsidRPr="00304672" w:rsidRDefault="00476A9E" w:rsidP="00476A9E">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476A9E" w:rsidRPr="00304672" w:rsidRDefault="00476A9E" w:rsidP="00476A9E">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476A9E" w:rsidRPr="00E9306C" w:rsidRDefault="00476A9E" w:rsidP="00476A9E">
      <w:pPr>
        <w:keepNext/>
        <w:spacing w:line="240" w:lineRule="auto"/>
        <w:ind w:firstLine="709"/>
        <w:rPr>
          <w:b/>
          <w:bCs/>
        </w:rPr>
      </w:pPr>
    </w:p>
    <w:p w:rsidR="00476A9E" w:rsidRPr="00E9306C" w:rsidRDefault="00476A9E" w:rsidP="00476A9E">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476A9E" w:rsidRPr="00E9306C" w:rsidRDefault="00476A9E" w:rsidP="00476A9E">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476A9E" w:rsidRPr="00E9306C" w:rsidRDefault="00476A9E" w:rsidP="00476A9E">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476A9E" w:rsidRPr="00E9306C" w:rsidRDefault="00476A9E" w:rsidP="00476A9E">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76A9E" w:rsidRPr="00E9306C" w:rsidRDefault="00476A9E" w:rsidP="00476A9E">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476A9E" w:rsidRPr="00E9306C" w:rsidRDefault="00476A9E" w:rsidP="00476A9E">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476A9E" w:rsidRPr="00E9306C" w:rsidRDefault="00476A9E" w:rsidP="00476A9E">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w:t>
      </w:r>
      <w:r w:rsidR="00D300DB">
        <w:t>те Электронной торговой площадки</w:t>
      </w:r>
      <w:r w:rsidRPr="00E9306C">
        <w:t xml:space="preserve"> протокола рассмотрения заявок.</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476A9E" w:rsidRPr="00E9306C" w:rsidRDefault="00476A9E" w:rsidP="00476A9E">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476A9E" w:rsidRPr="00E9306C" w:rsidRDefault="00476A9E" w:rsidP="00476A9E">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476A9E" w:rsidRPr="00E9306C" w:rsidRDefault="00476A9E" w:rsidP="00476A9E">
      <w:pPr>
        <w:rPr>
          <w:b/>
        </w:rPr>
      </w:pPr>
    </w:p>
    <w:p w:rsidR="00476A9E" w:rsidRPr="00E9306C" w:rsidRDefault="00476A9E" w:rsidP="00476A9E">
      <w:pPr>
        <w:keepNext/>
        <w:spacing w:line="240" w:lineRule="auto"/>
        <w:ind w:firstLine="709"/>
        <w:rPr>
          <w:b/>
          <w:bCs/>
        </w:rPr>
      </w:pPr>
      <w:r w:rsidRPr="00E9306C">
        <w:rPr>
          <w:b/>
          <w:bCs/>
        </w:rPr>
        <w:lastRenderedPageBreak/>
        <w:t>2</w:t>
      </w:r>
      <w:r>
        <w:rPr>
          <w:b/>
          <w:bCs/>
        </w:rPr>
        <w:t>2</w:t>
      </w:r>
      <w:r w:rsidRPr="00E9306C">
        <w:rPr>
          <w:b/>
          <w:bCs/>
        </w:rPr>
        <w:t>. Обеспечение исполнения договора.</w:t>
      </w:r>
    </w:p>
    <w:p w:rsidR="00476A9E" w:rsidRPr="00E9306C" w:rsidRDefault="00476A9E" w:rsidP="00476A9E">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76A9E" w:rsidRPr="00E9306C" w:rsidRDefault="00476A9E" w:rsidP="00476A9E">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775CA1" w:rsidRDefault="00775CA1" w:rsidP="00EF76DC">
      <w:pPr>
        <w:pStyle w:val="ac"/>
        <w:autoSpaceDE w:val="0"/>
        <w:ind w:firstLine="567"/>
      </w:pPr>
    </w:p>
    <w:p w:rsidR="00775CA1" w:rsidRDefault="00775CA1" w:rsidP="00EF76DC">
      <w:pPr>
        <w:pStyle w:val="ac"/>
        <w:autoSpaceDE w:val="0"/>
        <w:ind w:firstLine="567"/>
      </w:pPr>
    </w:p>
    <w:p w:rsidR="00EF76DC" w:rsidRPr="00E9306C" w:rsidRDefault="00EF76DC" w:rsidP="00EF76DC">
      <w:pPr>
        <w:pStyle w:val="ac"/>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xml:space="preserve">- адрес: 630015 г. Новосибирск, ул. </w:t>
            </w:r>
            <w:proofErr w:type="gramStart"/>
            <w:r w:rsidRPr="00E9306C">
              <w:t>Планетная</w:t>
            </w:r>
            <w:proofErr w:type="gramEnd"/>
            <w:r w:rsidRPr="00E9306C">
              <w:t>, 32.</w:t>
            </w:r>
          </w:p>
          <w:p w:rsidR="00616D2C" w:rsidRPr="002423A8" w:rsidRDefault="00EF76DC" w:rsidP="00616D2C">
            <w:pPr>
              <w:pStyle w:val="a2"/>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 xml:space="preserve">Лир Любовь </w:t>
            </w:r>
            <w:proofErr w:type="spellStart"/>
            <w:r w:rsidRPr="00E9306C">
              <w:t>Герардовна</w:t>
            </w:r>
            <w:proofErr w:type="spellEnd"/>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6"/>
                </w:rPr>
                <w:t>zakupki@</w:t>
              </w:r>
              <w:r w:rsidR="00616D2C" w:rsidRPr="009255A5">
                <w:rPr>
                  <w:rStyle w:val="a6"/>
                  <w:lang w:val="en-US"/>
                </w:rPr>
                <w:t>komintern</w:t>
              </w:r>
              <w:r w:rsidR="00616D2C" w:rsidRPr="009255A5">
                <w:rPr>
                  <w:rStyle w:val="a6"/>
                </w:rPr>
                <w:t>.</w:t>
              </w:r>
              <w:r w:rsidR="00616D2C" w:rsidRPr="009255A5">
                <w:rPr>
                  <w:rStyle w:val="a6"/>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2"/>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F3301" w:rsidP="00616D2C">
            <w:pPr>
              <w:keepNext/>
              <w:keepLines/>
              <w:suppressLineNumbers/>
              <w:snapToGrid/>
              <w:spacing w:line="240" w:lineRule="auto"/>
              <w:ind w:firstLine="0"/>
              <w:jc w:val="left"/>
            </w:pPr>
            <w:r>
              <w:t>Маслов Александр Васильевич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BF3301">
              <w:t>13</w:t>
            </w:r>
            <w:r>
              <w:t>-</w:t>
            </w:r>
            <w:r w:rsidR="00BF3301">
              <w:t>79</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008838D4" w:rsidRPr="00851049">
                <w:rPr>
                  <w:rFonts w:eastAsia="Calibri"/>
                  <w:bCs/>
                  <w:color w:val="0000FF"/>
                  <w:u w:val="single"/>
                  <w:lang w:val="en-US" w:eastAsia="ru-RU"/>
                </w:rPr>
                <w:t>www</w:t>
              </w:r>
              <w:r w:rsidR="008838D4" w:rsidRPr="00851049">
                <w:rPr>
                  <w:rFonts w:eastAsia="Calibri"/>
                  <w:bCs/>
                  <w:color w:val="0000FF"/>
                  <w:u w:val="single"/>
                  <w:lang w:eastAsia="ru-RU"/>
                </w:rPr>
                <w:t>.</w:t>
              </w:r>
              <w:proofErr w:type="spellStart"/>
              <w:r w:rsidR="008838D4" w:rsidRPr="00851049">
                <w:rPr>
                  <w:rFonts w:eastAsia="Calibri"/>
                  <w:bCs/>
                  <w:color w:val="0000FF"/>
                  <w:u w:val="single"/>
                  <w:lang w:eastAsia="ru-RU"/>
                </w:rPr>
                <w:t>нииип-нзик.рф</w:t>
              </w:r>
              <w:proofErr w:type="spellEnd"/>
            </w:hyperlink>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6"/>
                  <w:bCs/>
                  <w:lang w:val="en-US"/>
                </w:rPr>
                <w:t>www</w:t>
              </w:r>
              <w:r w:rsidRPr="00E9306C">
                <w:rPr>
                  <w:rStyle w:val="a6"/>
                  <w:bCs/>
                </w:rPr>
                <w:t>.</w:t>
              </w:r>
              <w:proofErr w:type="spellStart"/>
              <w:r w:rsidRPr="00E9306C">
                <w:rPr>
                  <w:rStyle w:val="a6"/>
                  <w:bCs/>
                  <w:lang w:val="en-US"/>
                </w:rPr>
                <w:t>zakupki</w:t>
              </w:r>
              <w:proofErr w:type="spellEnd"/>
              <w:r w:rsidRPr="00E9306C">
                <w:rPr>
                  <w:rStyle w:val="a6"/>
                  <w:bCs/>
                </w:rPr>
                <w:t>.</w:t>
              </w:r>
              <w:proofErr w:type="spellStart"/>
              <w:r w:rsidRPr="00E9306C">
                <w:rPr>
                  <w:rStyle w:val="a6"/>
                  <w:bCs/>
                  <w:lang w:val="en-US"/>
                </w:rPr>
                <w:t>gov</w:t>
              </w:r>
              <w:proofErr w:type="spellEnd"/>
              <w:r w:rsidRPr="00E9306C">
                <w:rPr>
                  <w:rStyle w:val="a6"/>
                  <w:bCs/>
                </w:rPr>
                <w:t>.</w:t>
              </w:r>
              <w:proofErr w:type="spellStart"/>
              <w:r w:rsidRPr="00E9306C">
                <w:rPr>
                  <w:rStyle w:val="a6"/>
                  <w:bCs/>
                  <w:lang w:val="en-US"/>
                </w:rPr>
                <w:t>ru</w:t>
              </w:r>
              <w:proofErr w:type="spellEnd"/>
              <w:r w:rsidRPr="00E9306C">
                <w:rPr>
                  <w:rStyle w:val="a6"/>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hyperlink r:id="rId11" w:history="1">
              <w:r w:rsidR="008838D4" w:rsidRPr="00851049">
                <w:rPr>
                  <w:rFonts w:eastAsia="Calibri"/>
                  <w:color w:val="0000FF"/>
                  <w:sz w:val="22"/>
                  <w:szCs w:val="22"/>
                  <w:u w:val="single"/>
                  <w:lang w:eastAsia="en-US"/>
                </w:rPr>
                <w:t>www.fabrikant.ru</w:t>
              </w:r>
            </w:hyperlink>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CE21D5" w:rsidRDefault="00EF76DC" w:rsidP="008838D4">
            <w:pPr>
              <w:spacing w:line="240" w:lineRule="auto"/>
              <w:ind w:firstLine="0"/>
            </w:pPr>
            <w:r w:rsidRPr="00E9306C">
              <w:rPr>
                <w:b/>
                <w:bCs/>
              </w:rPr>
              <w:t>Предмет аукциона</w:t>
            </w:r>
            <w:r w:rsidR="006E7A10">
              <w:rPr>
                <w:b/>
                <w:bCs/>
              </w:rPr>
              <w:t>, с указанием количества поставляемого товара</w:t>
            </w:r>
            <w:r w:rsidR="008838D4">
              <w:rPr>
                <w:b/>
                <w:bCs/>
              </w:rPr>
              <w:t>:</w:t>
            </w:r>
            <w:r w:rsidRPr="00E9306C">
              <w:t xml:space="preserve"> </w:t>
            </w:r>
            <w:r w:rsidR="008838D4">
              <w:t xml:space="preserve">Поставка </w:t>
            </w:r>
            <w:r w:rsidR="007C0A7C">
              <w:t>серверного оборудования</w:t>
            </w:r>
            <w:r w:rsidR="00262E86">
              <w:t xml:space="preserve"> и программного обеспеч</w:t>
            </w:r>
            <w:r w:rsidR="00901B3F">
              <w:t>е</w:t>
            </w:r>
            <w:r w:rsidR="00262E86">
              <w:t>ния</w:t>
            </w:r>
            <w:r w:rsidR="008838D4">
              <w:t>, в количестве указанном в технической части документации об аукционе в электронной форме (Приложение 6).</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4F3D4D">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D300DB" w:rsidRPr="00E9306C" w:rsidRDefault="00EF76DC" w:rsidP="004F3D4D">
            <w:pPr>
              <w:spacing w:line="240" w:lineRule="auto"/>
              <w:ind w:firstLine="0"/>
              <w:jc w:val="left"/>
            </w:pPr>
            <w:r w:rsidRPr="00E9306C">
              <w:rPr>
                <w:b/>
                <w:bCs/>
              </w:rPr>
              <w:t xml:space="preserve">Место </w:t>
            </w:r>
            <w:r w:rsidR="00D300DB">
              <w:rPr>
                <w:b/>
                <w:bCs/>
              </w:rPr>
              <w:t xml:space="preserve">и условия </w:t>
            </w:r>
            <w:r w:rsidRPr="00E9306C">
              <w:rPr>
                <w:b/>
                <w:bCs/>
              </w:rPr>
              <w:t xml:space="preserve">поставки: </w:t>
            </w:r>
            <w:r w:rsidR="001765AA" w:rsidRPr="00E9306C">
              <w:t>г. Новосибирск</w:t>
            </w:r>
            <w:r w:rsidR="00616D2C">
              <w:t xml:space="preserve">, ул. </w:t>
            </w:r>
            <w:proofErr w:type="gramStart"/>
            <w:r w:rsidR="006E7A10">
              <w:t>Планетная</w:t>
            </w:r>
            <w:proofErr w:type="gramEnd"/>
            <w:r w:rsidR="006E7A10">
              <w:t>,32</w:t>
            </w:r>
            <w:r w:rsidR="00053E02" w:rsidRPr="00D300DB">
              <w:t>.</w:t>
            </w:r>
            <w:r w:rsidR="002C051E">
              <w:t xml:space="preserve"> </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4F3D4D">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Default="001A601C" w:rsidP="004F3D4D">
            <w:pPr>
              <w:spacing w:line="240" w:lineRule="auto"/>
              <w:ind w:firstLine="0"/>
              <w:rPr>
                <w:bCs/>
              </w:rPr>
            </w:pPr>
            <w:r w:rsidRPr="00E9306C">
              <w:rPr>
                <w:b/>
                <w:bCs/>
              </w:rPr>
              <w:t>Срок поставки товара</w:t>
            </w:r>
            <w:r w:rsidRPr="00F17F83">
              <w:rPr>
                <w:b/>
                <w:bCs/>
              </w:rPr>
              <w:t xml:space="preserve"> – </w:t>
            </w:r>
            <w:r w:rsidR="00232535" w:rsidRPr="00F17F83">
              <w:rPr>
                <w:bCs/>
              </w:rPr>
              <w:t xml:space="preserve">до </w:t>
            </w:r>
            <w:r w:rsidR="001F0462">
              <w:rPr>
                <w:bCs/>
              </w:rPr>
              <w:t>20 декабря</w:t>
            </w:r>
            <w:r w:rsidR="00B90571" w:rsidRPr="00783DF5">
              <w:rPr>
                <w:bCs/>
                <w:sz w:val="22"/>
                <w:szCs w:val="22"/>
              </w:rPr>
              <w:t xml:space="preserve"> </w:t>
            </w:r>
            <w:r w:rsidR="006E7A10" w:rsidRPr="00F17F83">
              <w:rPr>
                <w:bCs/>
              </w:rPr>
              <w:t>2013 г</w:t>
            </w:r>
            <w:r w:rsidR="00F17F83">
              <w:rPr>
                <w:bCs/>
              </w:rPr>
              <w:t>.</w:t>
            </w:r>
          </w:p>
          <w:p w:rsidR="004F3D4D" w:rsidRPr="004F3D4D" w:rsidRDefault="004F3D4D" w:rsidP="00675831">
            <w:pPr>
              <w:spacing w:line="240" w:lineRule="auto"/>
              <w:ind w:firstLine="0"/>
            </w:pPr>
            <w:r>
              <w:t xml:space="preserve">Дата, время </w:t>
            </w:r>
            <w:r w:rsidR="00675831">
              <w:t>поставки</w:t>
            </w:r>
            <w:r>
              <w:t xml:space="preserve"> Товара дополнительно согласовывается Поставщиком с Заказчиком любым доступным способом не </w:t>
            </w:r>
            <w:proofErr w:type="gramStart"/>
            <w:r>
              <w:t>позднее</w:t>
            </w:r>
            <w:proofErr w:type="gramEnd"/>
            <w:r>
              <w:t xml:space="preserve"> чем за сутки до даты предполагаемой поставки.</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F17F83" w:rsidRDefault="001A601C" w:rsidP="008B3FFD">
            <w:pPr>
              <w:pStyle w:val="afa"/>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F17F83">
              <w:rPr>
                <w:rFonts w:ascii="Times New Roman" w:hAnsi="Times New Roman" w:cs="Times New Roman"/>
                <w:bCs/>
                <w:sz w:val="24"/>
                <w:szCs w:val="24"/>
              </w:rPr>
              <w:t>Безналичный расчет</w:t>
            </w:r>
          </w:p>
          <w:p w:rsidR="008B3FFD" w:rsidRPr="00E9306C" w:rsidRDefault="001F0462" w:rsidP="001F0462">
            <w:pPr>
              <w:spacing w:line="240" w:lineRule="auto"/>
              <w:ind w:firstLine="0"/>
            </w:pPr>
            <w:r>
              <w:rPr>
                <w:bCs/>
              </w:rPr>
              <w:t>2</w:t>
            </w:r>
            <w:r w:rsidR="00432465" w:rsidRPr="00F17F83">
              <w:rPr>
                <w:bCs/>
              </w:rPr>
              <w:t>0</w:t>
            </w:r>
            <w:r w:rsidR="00D2482C" w:rsidRPr="00F17F83">
              <w:rPr>
                <w:bCs/>
              </w:rPr>
              <w:t xml:space="preserve"> % предоплата в течение 5</w:t>
            </w:r>
            <w:r w:rsidR="00432465" w:rsidRPr="00F17F83">
              <w:rPr>
                <w:bCs/>
              </w:rPr>
              <w:t xml:space="preserve"> </w:t>
            </w:r>
            <w:r w:rsidR="00D2482C" w:rsidRPr="00F17F83">
              <w:rPr>
                <w:bCs/>
              </w:rPr>
              <w:t>(пят</w:t>
            </w:r>
            <w:r>
              <w:rPr>
                <w:bCs/>
              </w:rPr>
              <w:t>и</w:t>
            </w:r>
            <w:r w:rsidR="00D2482C" w:rsidRPr="00F17F83">
              <w:rPr>
                <w:bCs/>
              </w:rPr>
              <w:t xml:space="preserve">) рабочих дней с момента заключения договора, окончательный расчет </w:t>
            </w:r>
            <w:r>
              <w:rPr>
                <w:bCs/>
              </w:rPr>
              <w:t xml:space="preserve"> 8</w:t>
            </w:r>
            <w:r w:rsidR="00D2482C" w:rsidRPr="00F17F83">
              <w:rPr>
                <w:bCs/>
              </w:rPr>
              <w:t xml:space="preserve">0 % в течение </w:t>
            </w:r>
            <w:r>
              <w:rPr>
                <w:bCs/>
              </w:rPr>
              <w:t>5</w:t>
            </w:r>
            <w:r w:rsidR="00D2482C" w:rsidRPr="00F17F83">
              <w:rPr>
                <w:bCs/>
              </w:rPr>
              <w:t xml:space="preserve"> (</w:t>
            </w:r>
            <w:r>
              <w:rPr>
                <w:bCs/>
              </w:rPr>
              <w:t>пяти</w:t>
            </w:r>
            <w:r w:rsidR="00D2482C" w:rsidRPr="00F17F83">
              <w:rPr>
                <w:bCs/>
              </w:rPr>
              <w:t xml:space="preserve">) </w:t>
            </w:r>
            <w:r>
              <w:rPr>
                <w:bCs/>
              </w:rPr>
              <w:t>рабочих дней</w:t>
            </w:r>
            <w:r w:rsidR="00432465" w:rsidRPr="00F17F83">
              <w:rPr>
                <w:bCs/>
              </w:rPr>
              <w:t xml:space="preserve"> после подписания Акта-приемки товара.</w:t>
            </w:r>
            <w:r w:rsidR="00D2482C" w:rsidRPr="00F17F83">
              <w:rPr>
                <w:bCs/>
              </w:rPr>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F0462" w:rsidRDefault="00432465" w:rsidP="006909A7">
            <w:pPr>
              <w:spacing w:line="240" w:lineRule="auto"/>
              <w:ind w:firstLine="0"/>
            </w:pPr>
            <w:r w:rsidRPr="00F17F83">
              <w:rPr>
                <w:rFonts w:eastAsiaTheme="minorHAnsi"/>
                <w:lang w:eastAsia="en-US"/>
              </w:rPr>
              <w:t>1)</w:t>
            </w:r>
            <w:r w:rsidRPr="00F17F83">
              <w:t xml:space="preserve"> </w:t>
            </w:r>
            <w:r w:rsidR="00053E02" w:rsidRPr="00F17F83">
              <w:t>Упаковка не должна быть нарушена</w:t>
            </w:r>
            <w:r w:rsidR="001F0462">
              <w:t>. Товар не должен иметь физических повреждений. Комплектующие должны быть новыми. Срок гарантии 36 месяцев, если иные условия предоставления гарантий не дает производитель.</w:t>
            </w:r>
          </w:p>
          <w:p w:rsidR="00053E02" w:rsidRDefault="001F0462" w:rsidP="00E42BAB">
            <w:pPr>
              <w:spacing w:line="240" w:lineRule="auto"/>
              <w:ind w:firstLine="0"/>
            </w:pPr>
            <w:r>
              <w:t xml:space="preserve">2) Доставка Товара при возникновении гарантийных случаев выполняется </w:t>
            </w:r>
            <w:r w:rsidR="00E42BAB">
              <w:t>поставщиком за счет поставщика.</w:t>
            </w:r>
          </w:p>
          <w:p w:rsidR="001D2EB8" w:rsidRPr="00AC6D81" w:rsidRDefault="001D2EB8" w:rsidP="001D2EB8">
            <w:pPr>
              <w:spacing w:line="240" w:lineRule="auto"/>
              <w:ind w:firstLine="0"/>
            </w:pPr>
            <w:r>
              <w:t xml:space="preserve">3) </w:t>
            </w:r>
            <w:r w:rsidRPr="00E20B18">
              <w:rPr>
                <w:sz w:val="23"/>
                <w:szCs w:val="23"/>
                <w:lang w:eastAsia="ru-RU"/>
              </w:rPr>
              <w:t>Гарантийный ремонт производится в течение 14 дней с момента обращения Заказчик</w:t>
            </w:r>
            <w:r>
              <w:rPr>
                <w:sz w:val="23"/>
                <w:szCs w:val="23"/>
                <w:lang w:eastAsia="ru-RU"/>
              </w:rPr>
              <w:t>а</w:t>
            </w:r>
            <w:r w:rsidRPr="00E20B18">
              <w:rPr>
                <w:sz w:val="23"/>
                <w:szCs w:val="23"/>
                <w:lang w:eastAsia="ru-RU"/>
              </w:rPr>
              <w:t>, при наличии запасных частей у Поставщика. При отсутствии запасных частей у Поставщика предоставляется аналогичная замена запасных частей, обеспечивающая работоспособность системы, с последующим предоставлением оригинальных запасных частей. Срок предоставления оригинальных запасных частей не может превышать 8 недель.</w:t>
            </w:r>
          </w:p>
          <w:p w:rsidR="00901B3F" w:rsidRPr="00803C7A" w:rsidRDefault="001D2EB8" w:rsidP="00E42BAB">
            <w:pPr>
              <w:spacing w:line="240" w:lineRule="auto"/>
              <w:ind w:firstLine="0"/>
            </w:pPr>
            <w:r>
              <w:t>4</w:t>
            </w:r>
            <w:r w:rsidR="00901B3F">
              <w:t>) В соответствии с технической частью документации об аукционе в электронной форме (Приложение 6)</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855B8F" w:rsidRDefault="00CE7165" w:rsidP="00855B8F">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855B8F" w:rsidRDefault="00855B8F" w:rsidP="00855B8F">
            <w:pPr>
              <w:keepNext/>
              <w:spacing w:line="240" w:lineRule="auto"/>
              <w:ind w:firstLine="0"/>
              <w:rPr>
                <w:b/>
                <w:bCs/>
              </w:rPr>
            </w:pPr>
            <w:r>
              <w:rPr>
                <w:b/>
                <w:bCs/>
              </w:rP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proofErr w:type="gramStart"/>
            <w:r w:rsidR="00593B1F">
              <w:t xml:space="preserve">2) </w:t>
            </w:r>
            <w:r w:rsidR="00BB5DE8" w:rsidRPr="00E9306C">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00BB5DE8" w:rsidRPr="00E9306C">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roofErr w:type="gramEnd"/>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w:t>
            </w:r>
            <w:r w:rsidR="006909A7">
              <w:rPr>
                <w:rFonts w:eastAsiaTheme="minorHAnsi"/>
                <w:lang w:eastAsia="en-US"/>
              </w:rPr>
              <w:t>б</w:t>
            </w:r>
            <w:r>
              <w:rPr>
                <w:rFonts w:eastAsiaTheme="minorHAnsi"/>
                <w:lang w:eastAsia="en-US"/>
              </w:rPr>
              <w:t xml:space="preserve">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CB537E" w:rsidP="00855B8F">
            <w:pPr>
              <w:widowControl/>
              <w:suppressAutoHyphens w:val="0"/>
              <w:autoSpaceDE w:val="0"/>
              <w:autoSpaceDN w:val="0"/>
              <w:adjustRightInd w:val="0"/>
              <w:snapToGrid/>
              <w:spacing w:line="240" w:lineRule="auto"/>
              <w:ind w:firstLine="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r w:rsidR="002D48DC">
              <w:rPr>
                <w:rFonts w:eastAsiaTheme="minorHAnsi"/>
                <w:lang w:eastAsia="en-US"/>
              </w:rPr>
              <w:t>;</w:t>
            </w:r>
            <w:r>
              <w:rPr>
                <w:rFonts w:eastAsiaTheme="minorHAnsi"/>
                <w:lang w:eastAsia="en-US"/>
              </w:rPr>
              <w:t xml:space="preserve"> </w:t>
            </w:r>
          </w:p>
          <w:p w:rsidR="00CB537E" w:rsidRDefault="002D48DC" w:rsidP="00855B8F">
            <w:pPr>
              <w:widowControl/>
              <w:suppressAutoHyphens w:val="0"/>
              <w:autoSpaceDE w:val="0"/>
              <w:autoSpaceDN w:val="0"/>
              <w:adjustRightInd w:val="0"/>
              <w:snapToGrid/>
              <w:spacing w:line="240" w:lineRule="auto"/>
              <w:ind w:firstLine="0"/>
              <w:rPr>
                <w:rFonts w:eastAsiaTheme="minorHAnsi"/>
                <w:lang w:eastAsia="en-US"/>
              </w:rPr>
            </w:pPr>
            <w:r>
              <w:t>4) документ</w:t>
            </w:r>
            <w:r w:rsidRPr="002D48DC">
              <w:t>, удостоверяющи</w:t>
            </w:r>
            <w:r w:rsidR="00637F07">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00CB537E" w:rsidRPr="002D48DC">
              <w:rPr>
                <w:rFonts w:eastAsiaTheme="minorHAnsi"/>
                <w:lang w:eastAsia="en-US"/>
              </w:rPr>
              <w:t>;</w:t>
            </w:r>
          </w:p>
          <w:p w:rsidR="002D48DC" w:rsidRPr="002D48DC" w:rsidRDefault="002D48DC" w:rsidP="00855B8F">
            <w:pPr>
              <w:widowControl/>
              <w:suppressAutoHyphens w:val="0"/>
              <w:autoSpaceDE w:val="0"/>
              <w:autoSpaceDN w:val="0"/>
              <w:adjustRightInd w:val="0"/>
              <w:snapToGrid/>
              <w:spacing w:line="240" w:lineRule="auto"/>
              <w:ind w:firstLine="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Pr>
                <w:rFonts w:eastAsiaTheme="minorHAnsi"/>
                <w:lang w:eastAsia="en-US"/>
              </w:rPr>
              <w:t>;</w:t>
            </w:r>
          </w:p>
          <w:p w:rsidR="00165074" w:rsidRDefault="00637F07" w:rsidP="00165074">
            <w:pPr>
              <w:spacing w:line="240" w:lineRule="auto"/>
              <w:ind w:firstLine="0"/>
            </w:pPr>
            <w:r>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2F7A63" w:rsidRDefault="00637F07" w:rsidP="00165074">
            <w:pPr>
              <w:spacing w:line="240" w:lineRule="auto"/>
              <w:ind w:firstLine="0"/>
            </w:pPr>
            <w:r>
              <w:t>7</w:t>
            </w:r>
            <w:r w:rsidR="00BB5DE8"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BB5DE8" w:rsidRPr="00E9306C" w:rsidRDefault="00E42BAB" w:rsidP="00FB6A69">
            <w:pPr>
              <w:spacing w:line="240" w:lineRule="auto"/>
              <w:ind w:firstLine="0"/>
            </w:pPr>
            <w:r>
              <w:t>8</w:t>
            </w:r>
            <w:r w:rsidR="00BB5DE8">
              <w:t>) копии документов, подтверждающих внесение денежных сре</w:t>
            </w:r>
            <w:proofErr w:type="gramStart"/>
            <w:r w:rsidR="00BB5DE8">
              <w:t>дств в к</w:t>
            </w:r>
            <w:proofErr w:type="gramEnd"/>
            <w:r w:rsidR="00BB5DE8">
              <w:t>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B5DE8" w:rsidRPr="00E9306C" w:rsidRDefault="00E42BAB" w:rsidP="00BB5DE8">
            <w:pPr>
              <w:widowControl/>
              <w:suppressAutoHyphens w:val="0"/>
              <w:autoSpaceDE w:val="0"/>
              <w:autoSpaceDN w:val="0"/>
              <w:adjustRightInd w:val="0"/>
              <w:snapToGrid/>
              <w:spacing w:line="240" w:lineRule="auto"/>
              <w:ind w:firstLine="0"/>
              <w:rPr>
                <w:rFonts w:eastAsiaTheme="minorHAnsi"/>
                <w:lang w:eastAsia="en-US"/>
              </w:rPr>
            </w:pPr>
            <w:proofErr w:type="gramStart"/>
            <w:r>
              <w:t>9</w:t>
            </w:r>
            <w:r w:rsidR="00BB5DE8" w:rsidRPr="00E9306C">
              <w:t xml:space="preserve">) </w:t>
            </w:r>
            <w:r w:rsidR="00BB5DE8" w:rsidRPr="00E9306C">
              <w:rPr>
                <w:rFonts w:eastAsiaTheme="minorHAnsi"/>
                <w:lang w:eastAsia="en-US"/>
              </w:rPr>
              <w:t xml:space="preserve">полученную не </w:t>
            </w:r>
            <w:r w:rsidR="00B16D09">
              <w:rPr>
                <w:rFonts w:eastAsiaTheme="minorHAnsi"/>
                <w:lang w:eastAsia="en-US"/>
              </w:rPr>
              <w:t>ранее</w:t>
            </w:r>
            <w:r w:rsidR="00BB5DE8" w:rsidRPr="00E9306C">
              <w:rPr>
                <w:rFonts w:eastAsiaTheme="minorHAnsi"/>
                <w:lang w:eastAsia="en-US"/>
              </w:rPr>
              <w:t xml:space="preserve"> чем за один (1) месяц до дня размещения извещения о</w:t>
            </w:r>
            <w:r w:rsidR="006909A7">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00BB5DE8" w:rsidRPr="00E9306C">
              <w:rPr>
                <w:rFonts w:eastAsiaTheme="minorHAnsi"/>
                <w:lang w:eastAsia="en-US"/>
              </w:rPr>
              <w:t xml:space="preserve"> чем за </w:t>
            </w:r>
            <w:r w:rsidR="00BB5DE8">
              <w:rPr>
                <w:rFonts w:eastAsiaTheme="minorHAnsi"/>
                <w:lang w:eastAsia="en-US"/>
              </w:rPr>
              <w:t>один (1)</w:t>
            </w:r>
            <w:r w:rsidR="00BB5DE8" w:rsidRPr="00E9306C">
              <w:rPr>
                <w:rFonts w:eastAsiaTheme="minorHAnsi"/>
                <w:lang w:eastAsia="en-US"/>
              </w:rPr>
              <w:t xml:space="preserve"> месяц до дня размещения извещения о</w:t>
            </w:r>
            <w:r w:rsidR="006909A7">
              <w:rPr>
                <w:rFonts w:eastAsiaTheme="minorHAnsi"/>
                <w:lang w:eastAsia="en-US"/>
              </w:rPr>
              <w:t>б</w:t>
            </w:r>
            <w:r w:rsidR="00BB5DE8" w:rsidRPr="00E9306C">
              <w:rPr>
                <w:rFonts w:eastAsiaTheme="minorHAnsi"/>
                <w:lang w:eastAsia="en-US"/>
              </w:rPr>
              <w:t xml:space="preserve"> </w:t>
            </w:r>
            <w:r w:rsidR="00B16D09">
              <w:rPr>
                <w:rFonts w:eastAsiaTheme="minorHAnsi"/>
                <w:lang w:eastAsia="en-US"/>
              </w:rPr>
              <w:t>аукционе в электронной форме</w:t>
            </w:r>
            <w:r w:rsidR="00BB5DE8"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w:t>
            </w:r>
            <w:proofErr w:type="gramEnd"/>
            <w:r w:rsidR="00BB5DE8" w:rsidRPr="00E9306C">
              <w:rPr>
                <w:rFonts w:eastAsiaTheme="minorHAnsi"/>
                <w:lang w:eastAsia="en-US"/>
              </w:rPr>
              <w:t xml:space="preserve">, </w:t>
            </w:r>
            <w:proofErr w:type="gramStart"/>
            <w:r w:rsidR="00BB5DE8" w:rsidRPr="00E9306C">
              <w:rPr>
                <w:rFonts w:eastAsiaTheme="minorHAnsi"/>
                <w:lang w:eastAsia="en-US"/>
              </w:rPr>
              <w:t xml:space="preserve">удостоверяющих личность (для физических лиц), </w:t>
            </w:r>
            <w:proofErr w:type="gramEnd"/>
          </w:p>
          <w:p w:rsidR="00BB5DE8" w:rsidRDefault="00637F07"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1</w:t>
            </w:r>
            <w:r w:rsidR="00E42BAB">
              <w:rPr>
                <w:rFonts w:eastAsiaTheme="minorHAnsi"/>
                <w:lang w:eastAsia="en-US"/>
              </w:rPr>
              <w:t>0</w:t>
            </w:r>
            <w:r w:rsidR="00BB5DE8"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A3D6D" w:rsidRPr="00E9306C" w:rsidRDefault="00EA3D6D" w:rsidP="00BB5DE8">
            <w:pPr>
              <w:widowControl/>
              <w:suppressAutoHyphens w:val="0"/>
              <w:autoSpaceDE w:val="0"/>
              <w:autoSpaceDN w:val="0"/>
              <w:adjustRightInd w:val="0"/>
              <w:snapToGrid/>
              <w:spacing w:line="240" w:lineRule="auto"/>
              <w:ind w:firstLine="0"/>
              <w:rPr>
                <w:rFonts w:eastAsiaTheme="minorHAnsi"/>
                <w:lang w:eastAsia="en-US"/>
              </w:rPr>
            </w:pPr>
            <w:r>
              <w:rPr>
                <w:spacing w:val="-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65074" w:rsidRDefault="00637F07" w:rsidP="00BB5DE8">
            <w:pPr>
              <w:spacing w:line="240" w:lineRule="auto"/>
              <w:ind w:firstLine="0"/>
            </w:pPr>
            <w:proofErr w:type="gramStart"/>
            <w:r>
              <w:rPr>
                <w:rFonts w:eastAsiaTheme="minorHAnsi"/>
                <w:lang w:eastAsia="en-US"/>
              </w:rPr>
              <w:t>1</w:t>
            </w:r>
            <w:r w:rsidR="00EA3D6D">
              <w:rPr>
                <w:rFonts w:eastAsiaTheme="minorHAnsi"/>
                <w:lang w:eastAsia="en-US"/>
              </w:rPr>
              <w:t>2</w:t>
            </w:r>
            <w:r w:rsidR="00BB5DE8" w:rsidRPr="00E9306C">
              <w:rPr>
                <w:rFonts w:eastAsiaTheme="minorHAnsi"/>
                <w:lang w:eastAsia="en-US"/>
              </w:rPr>
              <w:t xml:space="preserve">) </w:t>
            </w:r>
            <w:r w:rsidR="00BB5DE8"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BB5DE8" w:rsidRPr="00E9306C">
              <w:t xml:space="preserve"> участие в электронном аукционе, обеспечения исполнения договора являются крупной сделкой. </w:t>
            </w:r>
            <w:proofErr w:type="gramStart"/>
            <w:r w:rsidR="00BB5DE8"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roofErr w:type="gramEnd"/>
          </w:p>
          <w:p w:rsidR="00F545FF" w:rsidRDefault="00F545FF" w:rsidP="00BB5DE8">
            <w:pPr>
              <w:spacing w:line="240" w:lineRule="auto"/>
              <w:ind w:firstLine="0"/>
            </w:pPr>
            <w:r>
              <w:t>1</w:t>
            </w:r>
            <w:r w:rsidR="00EA3D6D">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Отсутствие или неполное представление документов, входящих в состав заявки, указанных в п.</w:t>
            </w:r>
            <w:r w:rsidR="00E42BAB">
              <w:t>п.</w:t>
            </w:r>
            <w:r w:rsidR="00555734">
              <w:t>9</w:t>
            </w:r>
            <w:r w:rsidR="00E42BAB">
              <w:t>,10</w:t>
            </w:r>
            <w:r w:rsidR="00555734">
              <w:t xml:space="preserve"> Информационной карты аукциона в электронной форме, ведет к отказ</w:t>
            </w:r>
            <w:r w:rsidR="006909A7">
              <w:t>у в допуске участника аукциона в</w:t>
            </w:r>
            <w:r w:rsidR="00555734">
              <w:t xml:space="preserve"> электронной форме. </w:t>
            </w:r>
          </w:p>
          <w:p w:rsidR="00084DCE" w:rsidRPr="006F388C" w:rsidRDefault="00761D86" w:rsidP="00E42BAB">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w:t>
            </w:r>
            <w:r w:rsidR="00E42BAB">
              <w:rPr>
                <w:rFonts w:eastAsiaTheme="minorHAnsi"/>
                <w:lang w:eastAsia="en-US"/>
              </w:rPr>
              <w:t xml:space="preserve"> З</w:t>
            </w:r>
            <w:r w:rsidR="00E42BAB" w:rsidRPr="00E9306C">
              <w:rPr>
                <w:rFonts w:eastAsiaTheme="minorHAnsi"/>
                <w:lang w:eastAsia="en-US"/>
              </w:rPr>
              <w:t xml:space="preserve">аявка направляется Участником закупки в форме электронных документов, </w:t>
            </w:r>
            <w:r w:rsidR="00E42BAB" w:rsidRPr="00E9306C">
              <w:rPr>
                <w:rFonts w:eastAsiaTheme="minorHAnsi"/>
                <w:lang w:eastAsia="en-US"/>
              </w:rPr>
              <w:lastRenderedPageBreak/>
              <w:t xml:space="preserve">подписанных с помощью </w:t>
            </w:r>
            <w:r w:rsidR="00E42BAB">
              <w:rPr>
                <w:rFonts w:eastAsiaTheme="minorHAnsi"/>
                <w:lang w:eastAsia="en-US"/>
              </w:rPr>
              <w:t>функционала Электронной торговой площадки э</w:t>
            </w:r>
            <w:r w:rsidR="00E42BAB" w:rsidRPr="00E9306C">
              <w:rPr>
                <w:rFonts w:eastAsiaTheme="minorHAnsi"/>
                <w:lang w:eastAsia="en-US"/>
              </w:rPr>
              <w:t>лектронной подпис</w:t>
            </w:r>
            <w:r w:rsidR="00E42BAB">
              <w:rPr>
                <w:rFonts w:eastAsiaTheme="minorHAnsi"/>
                <w:lang w:eastAsia="en-US"/>
              </w:rPr>
              <w:t>ью</w:t>
            </w:r>
            <w:r w:rsidR="00E42BAB" w:rsidRPr="00E9306C">
              <w:rPr>
                <w:rFonts w:eastAsiaTheme="minorHAnsi"/>
                <w:lang w:eastAsia="en-US"/>
              </w:rPr>
              <w:t xml:space="preserve"> уполномоченного лица участника </w:t>
            </w:r>
            <w:r w:rsidR="00E42BAB">
              <w:rPr>
                <w:rFonts w:eastAsiaTheme="minorHAnsi"/>
                <w:lang w:eastAsia="en-US"/>
              </w:rPr>
              <w:t>аукциона в электронной форме</w:t>
            </w:r>
            <w:r w:rsidR="00E42BAB"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B71354">
        <w:trPr>
          <w:trHeight w:val="1691"/>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6909A7" w:rsidRPr="00675831" w:rsidRDefault="006909A7" w:rsidP="00B71354">
            <w:pPr>
              <w:keepNext/>
              <w:spacing w:line="240" w:lineRule="auto"/>
              <w:ind w:firstLine="0"/>
              <w:rPr>
                <w:b/>
                <w:bCs/>
              </w:rPr>
            </w:pPr>
            <w:r w:rsidRPr="00B71354">
              <w:rPr>
                <w:b/>
                <w:sz w:val="23"/>
                <w:szCs w:val="23"/>
              </w:rPr>
              <w:t>Допо</w:t>
            </w:r>
            <w:r w:rsidR="00B71354" w:rsidRPr="00B71354">
              <w:rPr>
                <w:b/>
                <w:sz w:val="23"/>
                <w:szCs w:val="23"/>
              </w:rPr>
              <w:t xml:space="preserve">лнительные </w:t>
            </w:r>
            <w:r w:rsidR="00B71354" w:rsidRPr="00B71354">
              <w:rPr>
                <w:b/>
                <w:bCs/>
                <w:sz w:val="23"/>
                <w:szCs w:val="23"/>
              </w:rPr>
              <w:t>требования, предъявляемые к участникам аукциона в электронной форме</w:t>
            </w:r>
            <w:r w:rsidR="00B71354">
              <w:rPr>
                <w:b/>
                <w:bCs/>
                <w:sz w:val="23"/>
                <w:szCs w:val="23"/>
              </w:rPr>
              <w:t>:</w:t>
            </w:r>
            <w:r w:rsidR="00B71354" w:rsidRPr="00B71354">
              <w:rPr>
                <w:b/>
                <w:bCs/>
                <w:sz w:val="23"/>
                <w:szCs w:val="23"/>
              </w:rPr>
              <w:t xml:space="preserve"> </w:t>
            </w:r>
          </w:p>
          <w:p w:rsidR="00B71354" w:rsidRPr="002F7A63" w:rsidRDefault="00B71354" w:rsidP="00B71354">
            <w:pPr>
              <w:keepNext/>
              <w:spacing w:line="240" w:lineRule="auto"/>
              <w:ind w:firstLine="0"/>
              <w:rPr>
                <w:bCs/>
                <w:sz w:val="23"/>
                <w:szCs w:val="23"/>
              </w:rPr>
            </w:pPr>
            <w:r w:rsidRPr="00675831">
              <w:rPr>
                <w:bCs/>
              </w:rPr>
              <w:t xml:space="preserve">наличие официального представительства Поставщика в </w:t>
            </w:r>
            <w:proofErr w:type="gramStart"/>
            <w:r w:rsidRPr="00675831">
              <w:rPr>
                <w:bCs/>
              </w:rPr>
              <w:t>г</w:t>
            </w:r>
            <w:proofErr w:type="gramEnd"/>
            <w:r w:rsidRPr="00675831">
              <w:rPr>
                <w:bCs/>
              </w:rPr>
              <w:t>. Новосибирске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7C0A7C" w:rsidRDefault="00EF76DC" w:rsidP="007C0A7C">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Начальная (максимальная) цена договора</w:t>
            </w:r>
            <w:r w:rsidR="00F2476E">
              <w:rPr>
                <w:rFonts w:ascii="Times New Roman" w:hAnsi="Times New Roman"/>
                <w:b/>
                <w:bCs/>
                <w:sz w:val="24"/>
                <w:szCs w:val="24"/>
              </w:rPr>
              <w:t>:</w:t>
            </w:r>
            <w:r w:rsidRPr="00E9306C">
              <w:rPr>
                <w:rFonts w:ascii="Times New Roman" w:hAnsi="Times New Roman"/>
                <w:b/>
                <w:bCs/>
                <w:sz w:val="24"/>
                <w:szCs w:val="24"/>
              </w:rPr>
              <w:t xml:space="preserve"> </w:t>
            </w:r>
            <w:r w:rsidRPr="00E9306C">
              <w:rPr>
                <w:rFonts w:ascii="Times New Roman" w:hAnsi="Times New Roman"/>
                <w:sz w:val="24"/>
                <w:szCs w:val="24"/>
              </w:rPr>
              <w:t xml:space="preserve"> </w:t>
            </w:r>
            <w:r w:rsidR="007C0A7C">
              <w:rPr>
                <w:rFonts w:ascii="Times New Roman" w:hAnsi="Times New Roman"/>
                <w:sz w:val="24"/>
                <w:szCs w:val="24"/>
              </w:rPr>
              <w:t>1 351 954</w:t>
            </w:r>
            <w:r w:rsidR="007C0A7C" w:rsidRPr="001A7722">
              <w:rPr>
                <w:rFonts w:ascii="Times New Roman" w:hAnsi="Times New Roman"/>
                <w:sz w:val="24"/>
                <w:szCs w:val="24"/>
              </w:rPr>
              <w:t xml:space="preserve"> </w:t>
            </w:r>
            <w:r w:rsidR="007C0A7C">
              <w:rPr>
                <w:rFonts w:ascii="Times New Roman" w:hAnsi="Times New Roman"/>
                <w:sz w:val="24"/>
                <w:szCs w:val="24"/>
              </w:rPr>
              <w:t>(Один миллион триста пятьдесят одна тысяча девятьсот пятьдесят четыре) рубля 00 коп</w:t>
            </w:r>
            <w:proofErr w:type="gramStart"/>
            <w:r w:rsidR="007C0A7C">
              <w:rPr>
                <w:rFonts w:ascii="Times New Roman" w:hAnsi="Times New Roman"/>
                <w:sz w:val="24"/>
                <w:szCs w:val="24"/>
              </w:rPr>
              <w:t>.,</w:t>
            </w:r>
            <w:r w:rsidR="007C0A7C" w:rsidRPr="00F23453">
              <w:rPr>
                <w:rFonts w:ascii="Times New Roman" w:hAnsi="Times New Roman"/>
                <w:sz w:val="24"/>
                <w:szCs w:val="24"/>
              </w:rPr>
              <w:t xml:space="preserve"> </w:t>
            </w:r>
            <w:proofErr w:type="gramEnd"/>
            <w:r w:rsidR="007C0A7C">
              <w:rPr>
                <w:rFonts w:ascii="Times New Roman" w:hAnsi="Times New Roman"/>
                <w:sz w:val="24"/>
                <w:szCs w:val="24"/>
              </w:rPr>
              <w:t>в том числе</w:t>
            </w:r>
            <w:r w:rsidR="007C0A7C" w:rsidRPr="00F23453">
              <w:rPr>
                <w:rFonts w:ascii="Times New Roman" w:hAnsi="Times New Roman"/>
                <w:sz w:val="24"/>
                <w:szCs w:val="24"/>
              </w:rPr>
              <w:t xml:space="preserve"> НДС 18%.</w:t>
            </w:r>
          </w:p>
          <w:p w:rsidR="00F2476E" w:rsidRPr="00E9306C" w:rsidRDefault="007C0A7C" w:rsidP="00F17F83">
            <w:pPr>
              <w:pStyle w:val="a2"/>
              <w:spacing w:after="0"/>
            </w:pPr>
            <w:r w:rsidRPr="0011431E">
              <w:rPr>
                <w:lang w:eastAsia="en-US"/>
              </w:rPr>
              <w:t>Начальная (максимальная) цена включает в себя:</w:t>
            </w:r>
            <w:r>
              <w:rPr>
                <w:lang w:eastAsia="en-US"/>
              </w:rPr>
              <w:t xml:space="preserve"> 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w:t>
            </w:r>
            <w:r w:rsidR="00A65D0E">
              <w:t>аксимальной) цены договора (цены</w:t>
            </w:r>
            <w:r w:rsidR="00D90FAC" w:rsidRPr="00E9306C">
              <w:t xml:space="preserve">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675831">
        <w:trPr>
          <w:trHeight w:val="149"/>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F2476E">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7C0A7C">
              <w:t>135 195,40 руб., НДС не облагается</w:t>
            </w:r>
            <w:r w:rsidR="00E42BAB" w:rsidRPr="00170F31">
              <w:t>.</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c"/>
              <w:spacing w:before="0" w:beforeAutospacing="0" w:after="0" w:afterAutospacing="0"/>
              <w:rPr>
                <w:b/>
              </w:rPr>
            </w:pPr>
            <w:r w:rsidRPr="007151A3">
              <w:rPr>
                <w:b/>
                <w:sz w:val="23"/>
                <w:szCs w:val="23"/>
              </w:rPr>
              <w:t>Реквизиты счета для перечисления денежных сре</w:t>
            </w:r>
            <w:proofErr w:type="gramStart"/>
            <w:r w:rsidRPr="007151A3">
              <w:rPr>
                <w:b/>
                <w:sz w:val="23"/>
                <w:szCs w:val="23"/>
              </w:rPr>
              <w:t>дств в к</w:t>
            </w:r>
            <w:proofErr w:type="gramEnd"/>
            <w:r w:rsidRPr="007151A3">
              <w:rPr>
                <w:b/>
                <w:sz w:val="23"/>
                <w:szCs w:val="23"/>
              </w:rPr>
              <w:t>ачестве обеспечения заявок на участие в аукционе</w:t>
            </w:r>
            <w:r w:rsidR="00F03002">
              <w:rPr>
                <w:b/>
                <w:sz w:val="23"/>
                <w:szCs w:val="23"/>
              </w:rPr>
              <w:t xml:space="preserve"> (</w:t>
            </w:r>
            <w:r w:rsidR="00F03002" w:rsidRPr="00025CF3">
              <w:rPr>
                <w:b/>
                <w:i/>
              </w:rPr>
              <w:t xml:space="preserve">в назначении платежа указывать точное наименование предмета заявки на участие в </w:t>
            </w:r>
            <w:r w:rsidR="00F03002">
              <w:rPr>
                <w:b/>
                <w:i/>
              </w:rPr>
              <w:t>аукционе в электронной форме)</w:t>
            </w:r>
          </w:p>
          <w:p w:rsidR="007151A3" w:rsidRDefault="007151A3" w:rsidP="007151A3">
            <w:pPr>
              <w:pStyle w:val="afc"/>
              <w:spacing w:before="0" w:beforeAutospacing="0" w:after="0" w:afterAutospacing="0"/>
            </w:pPr>
            <w:r>
              <w:t xml:space="preserve">ОАО «НПО </w:t>
            </w:r>
            <w:proofErr w:type="spellStart"/>
            <w:r>
              <w:t>НИИИП-НЗиК</w:t>
            </w:r>
            <w:proofErr w:type="spellEnd"/>
            <w:r>
              <w:t>»</w:t>
            </w:r>
          </w:p>
          <w:p w:rsidR="007151A3" w:rsidRDefault="007151A3" w:rsidP="007151A3">
            <w:pPr>
              <w:pStyle w:val="afc"/>
              <w:spacing w:before="0" w:beforeAutospacing="0" w:after="0" w:afterAutospacing="0"/>
            </w:pPr>
            <w:r>
              <w:t xml:space="preserve">630015, г. Новосибирск, ул. </w:t>
            </w:r>
            <w:proofErr w:type="gramStart"/>
            <w:r>
              <w:t>Планетная</w:t>
            </w:r>
            <w:proofErr w:type="gramEnd"/>
            <w:r>
              <w:t>, 32</w:t>
            </w:r>
          </w:p>
          <w:p w:rsidR="007151A3" w:rsidRDefault="007151A3" w:rsidP="007151A3">
            <w:pPr>
              <w:pStyle w:val="afc"/>
              <w:spacing w:before="0" w:beforeAutospacing="0" w:after="0" w:afterAutospacing="0"/>
            </w:pPr>
            <w:r>
              <w:t>ИНН 5401199015/КПП 546050001</w:t>
            </w:r>
          </w:p>
          <w:p w:rsidR="007151A3" w:rsidRDefault="007151A3" w:rsidP="007151A3">
            <w:pPr>
              <w:pStyle w:val="afc"/>
              <w:spacing w:before="0" w:beforeAutospacing="0" w:after="0" w:afterAutospacing="0"/>
            </w:pPr>
            <w:proofErr w:type="spellStart"/>
            <w:proofErr w:type="gramStart"/>
            <w:r>
              <w:t>р</w:t>
            </w:r>
            <w:proofErr w:type="spellEnd"/>
            <w:proofErr w:type="gramEnd"/>
            <w:r>
              <w:t>/с 40702810400010122606</w:t>
            </w:r>
          </w:p>
          <w:p w:rsidR="007151A3" w:rsidRDefault="007151A3" w:rsidP="007151A3">
            <w:pPr>
              <w:pStyle w:val="afc"/>
              <w:spacing w:before="0" w:beforeAutospacing="0" w:after="0" w:afterAutospacing="0"/>
            </w:pPr>
            <w:r>
              <w:t>Новосибирский филиал НОМОС-БАНКА (ОАО)</w:t>
            </w:r>
          </w:p>
          <w:p w:rsidR="007151A3" w:rsidRDefault="007151A3" w:rsidP="007151A3">
            <w:pPr>
              <w:pStyle w:val="afc"/>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rsidRPr="00F2476E">
              <w:rPr>
                <w:b/>
              </w:rP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r w:rsidR="00F2476E">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6"/>
                  <w:snapToGrid w:val="0"/>
                  <w:color w:val="auto"/>
                </w:rPr>
                <w:t>www.fabrikant.ru</w:t>
              </w:r>
            </w:hyperlink>
            <w:r>
              <w:rPr>
                <w:snapToGrid w:val="0"/>
                <w:color w:val="auto"/>
              </w:rPr>
              <w:t>.</w:t>
            </w:r>
          </w:p>
          <w:p w:rsidR="00EF76DC" w:rsidRPr="00E9306C" w:rsidRDefault="00446ED1" w:rsidP="00FB6CBD">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F2476E">
              <w:t>«</w:t>
            </w:r>
            <w:r w:rsidR="00FB6CBD">
              <w:t>10</w:t>
            </w:r>
            <w:r w:rsidR="00F2476E">
              <w:t>»</w:t>
            </w:r>
            <w:r w:rsidR="00617BB6">
              <w:t xml:space="preserve"> </w:t>
            </w:r>
            <w:r w:rsidR="00617BB6">
              <w:rPr>
                <w:u w:val="single"/>
              </w:rPr>
              <w:t xml:space="preserve"> </w:t>
            </w:r>
            <w:r w:rsidR="00E42BAB">
              <w:rPr>
                <w:u w:val="single"/>
              </w:rPr>
              <w:t xml:space="preserve">   </w:t>
            </w:r>
            <w:r w:rsidR="00FB6CBD">
              <w:rPr>
                <w:u w:val="single"/>
              </w:rPr>
              <w:t>октября</w:t>
            </w:r>
            <w:r w:rsidR="00E42BAB">
              <w:rPr>
                <w:u w:val="single"/>
              </w:rPr>
              <w:t xml:space="preserve">    </w:t>
            </w:r>
            <w:r w:rsidR="00617BB6">
              <w:rPr>
                <w:u w:val="single"/>
              </w:rPr>
              <w:t xml:space="preserve"> </w:t>
            </w:r>
            <w:r w:rsidRPr="00B90571">
              <w:t xml:space="preserve"> </w:t>
            </w:r>
            <w:r>
              <w:t xml:space="preserve"> 2013 г. </w:t>
            </w:r>
            <w:r w:rsidR="00AB5940">
              <w:t>08</w:t>
            </w:r>
            <w:r>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446ED1" w:rsidP="00FB6CBD">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F2476E">
              <w:rPr>
                <w:bCs/>
              </w:rPr>
              <w:t>«</w:t>
            </w:r>
            <w:r w:rsidR="00FB6CBD">
              <w:rPr>
                <w:bCs/>
              </w:rPr>
              <w:t>14</w:t>
            </w:r>
            <w:r w:rsidR="00F2476E">
              <w:rPr>
                <w:bCs/>
              </w:rPr>
              <w:t>»</w:t>
            </w:r>
            <w:r w:rsidR="00617BB6">
              <w:rPr>
                <w:bCs/>
              </w:rPr>
              <w:t xml:space="preserve"> </w:t>
            </w:r>
            <w:r w:rsidR="00E42BAB">
              <w:rPr>
                <w:bCs/>
              </w:rPr>
              <w:t xml:space="preserve">  </w:t>
            </w:r>
            <w:proofErr w:type="spellStart"/>
            <w:r w:rsidR="00E42BAB">
              <w:rPr>
                <w:bCs/>
                <w:u w:val="single"/>
              </w:rPr>
              <w:t>_</w:t>
            </w:r>
            <w:r w:rsidR="00FB6CBD">
              <w:rPr>
                <w:bCs/>
                <w:u w:val="single"/>
              </w:rPr>
              <w:t>октября</w:t>
            </w:r>
            <w:proofErr w:type="spellEnd"/>
            <w:r w:rsidR="00E42BAB">
              <w:rPr>
                <w:bCs/>
                <w:u w:val="single"/>
              </w:rPr>
              <w:t>_</w:t>
            </w:r>
            <w:r w:rsidR="004573C9" w:rsidRPr="00B90571">
              <w:rPr>
                <w:bCs/>
              </w:rPr>
              <w:t xml:space="preserve">   </w:t>
            </w:r>
            <w:r w:rsidRPr="0048509C">
              <w:rPr>
                <w:bCs/>
              </w:rPr>
              <w:t xml:space="preserve"> </w:t>
            </w:r>
            <w:r w:rsidR="00F03002" w:rsidRPr="0048509C">
              <w:rPr>
                <w:bCs/>
              </w:rPr>
              <w:t xml:space="preserve"> </w:t>
            </w:r>
            <w:r w:rsidRPr="009168D2">
              <w:rPr>
                <w:bCs/>
              </w:rPr>
              <w:t>2013 г.</w:t>
            </w:r>
            <w:r>
              <w:rPr>
                <w:bCs/>
              </w:rPr>
              <w:t xml:space="preserve"> </w:t>
            </w:r>
            <w:r w:rsidR="0048509C">
              <w:rPr>
                <w:bCs/>
              </w:rPr>
              <w:t>09</w:t>
            </w:r>
            <w:r>
              <w:rPr>
                <w:bCs/>
              </w:rPr>
              <w:t xml:space="preserve">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FB6CBD">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F2476E">
              <w:t>«</w:t>
            </w:r>
            <w:r w:rsidR="00FB6CBD">
              <w:t>14</w:t>
            </w:r>
            <w:r w:rsidR="00F2476E">
              <w:t>»</w:t>
            </w:r>
            <w:r>
              <w:t xml:space="preserve"> </w:t>
            </w:r>
            <w:r w:rsidR="00FB6CBD">
              <w:rPr>
                <w:u w:val="single"/>
              </w:rPr>
              <w:t xml:space="preserve">     октября     </w:t>
            </w:r>
            <w:r w:rsidR="00FB6CBD">
              <w:t xml:space="preserve"> </w:t>
            </w:r>
            <w:r w:rsidR="00F03002">
              <w:t xml:space="preserve">2013 г. </w:t>
            </w:r>
            <w:r w:rsidR="0048509C">
              <w:t>15</w:t>
            </w:r>
            <w:r>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F2476E">
            <w:pPr>
              <w:autoSpaceDE w:val="0"/>
              <w:spacing w:line="240" w:lineRule="auto"/>
              <w:ind w:firstLine="0"/>
              <w:jc w:val="left"/>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rsidR="00F2476E">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A3D6D">
      <w:pPr>
        <w:spacing w:line="240" w:lineRule="auto"/>
        <w:ind w:firstLine="0"/>
        <w:rPr>
          <w:b/>
          <w:i/>
          <w:lang w:eastAsia="ru-RU"/>
        </w:rPr>
      </w:pPr>
    </w:p>
    <w:p w:rsidR="004407C9" w:rsidRDefault="004407C9" w:rsidP="00EF76DC">
      <w:pPr>
        <w:spacing w:line="240" w:lineRule="auto"/>
        <w:jc w:val="right"/>
        <w:rPr>
          <w:b/>
          <w:i/>
          <w:lang w:eastAsia="ru-RU"/>
        </w:rPr>
      </w:pPr>
    </w:p>
    <w:p w:rsidR="004407C9" w:rsidRDefault="004407C9" w:rsidP="00F2476E">
      <w:pPr>
        <w:spacing w:line="240" w:lineRule="auto"/>
        <w:ind w:firstLine="0"/>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proofErr w:type="gramStart"/>
      <w:r w:rsidRPr="00E9306C">
        <w:t xml:space="preserve">не проводится процедура ликвидации, отсутствует решение арбитражного суда о </w:t>
      </w:r>
      <w:r w:rsidRPr="00E9306C">
        <w:lastRenderedPageBreak/>
        <w:t>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w:t>
      </w:r>
      <w:proofErr w:type="gramEnd"/>
      <w:r w:rsidRPr="00E9306C">
        <w:t xml:space="preserve">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EF76DC" w:rsidRPr="00E9306C" w:rsidRDefault="00EF76DC" w:rsidP="00EF76DC">
      <w:pPr>
        <w:autoSpaceDE w:val="0"/>
        <w:autoSpaceDN w:val="0"/>
        <w:spacing w:after="120" w:line="240" w:lineRule="auto"/>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lastRenderedPageBreak/>
        <w:t>Корреспондентский счет ____________________</w:t>
      </w:r>
    </w:p>
    <w:p w:rsidR="00EF76DC" w:rsidRPr="00E9306C" w:rsidRDefault="00EF76DC" w:rsidP="00EF76DC">
      <w:pPr>
        <w:autoSpaceDE w:val="0"/>
        <w:autoSpaceDN w:val="0"/>
        <w:spacing w:line="240" w:lineRule="auto"/>
      </w:pPr>
      <w:r w:rsidRPr="00E9306C">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1D2EB8">
      <w:pPr>
        <w:spacing w:line="240" w:lineRule="auto"/>
        <w:ind w:firstLine="0"/>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1D2EB8" w:rsidRDefault="00EF76DC" w:rsidP="00215FF8">
      <w:pPr>
        <w:spacing w:line="240" w:lineRule="auto"/>
        <w:ind w:firstLine="0"/>
        <w:jc w:val="right"/>
        <w:rPr>
          <w:b/>
          <w:i/>
          <w:sz w:val="23"/>
          <w:szCs w:val="23"/>
        </w:rPr>
      </w:pPr>
      <w:r w:rsidRPr="001D2EB8">
        <w:rPr>
          <w:b/>
          <w:i/>
          <w:sz w:val="23"/>
          <w:szCs w:val="23"/>
        </w:rPr>
        <w:lastRenderedPageBreak/>
        <w:t>Приложение №3 к аукционной документации</w:t>
      </w:r>
    </w:p>
    <w:p w:rsidR="00FA5EC5" w:rsidRPr="001D2EB8" w:rsidRDefault="00FA5EC5" w:rsidP="00F27E3E">
      <w:pPr>
        <w:tabs>
          <w:tab w:val="left" w:pos="9720"/>
        </w:tabs>
        <w:spacing w:line="240" w:lineRule="auto"/>
        <w:ind w:firstLine="567"/>
        <w:jc w:val="right"/>
        <w:rPr>
          <w:b/>
          <w:sz w:val="23"/>
          <w:szCs w:val="23"/>
        </w:rPr>
      </w:pPr>
      <w:r w:rsidRPr="001D2EB8">
        <w:rPr>
          <w:sz w:val="23"/>
          <w:szCs w:val="23"/>
        </w:rPr>
        <w:t>ПРОЕКТ</w:t>
      </w:r>
    </w:p>
    <w:p w:rsidR="00F27E3E" w:rsidRPr="001D2EB8" w:rsidRDefault="00F27E3E" w:rsidP="00F27E3E">
      <w:pPr>
        <w:tabs>
          <w:tab w:val="left" w:pos="4500"/>
        </w:tabs>
        <w:spacing w:line="240" w:lineRule="auto"/>
        <w:ind w:firstLine="567"/>
        <w:jc w:val="center"/>
        <w:rPr>
          <w:b/>
          <w:sz w:val="23"/>
          <w:szCs w:val="23"/>
        </w:rPr>
      </w:pPr>
      <w:r w:rsidRPr="001D2EB8">
        <w:rPr>
          <w:b/>
          <w:sz w:val="23"/>
          <w:szCs w:val="23"/>
        </w:rPr>
        <w:t xml:space="preserve">ДОГОВОР ПОСТАВКИ № </w:t>
      </w:r>
    </w:p>
    <w:p w:rsidR="00F27E3E" w:rsidRPr="001D2EB8" w:rsidRDefault="00F27E3E" w:rsidP="00F27E3E">
      <w:pPr>
        <w:spacing w:line="240" w:lineRule="auto"/>
        <w:ind w:firstLine="0"/>
        <w:rPr>
          <w:sz w:val="23"/>
          <w:szCs w:val="23"/>
        </w:rPr>
      </w:pPr>
    </w:p>
    <w:p w:rsidR="00F27E3E" w:rsidRPr="001D2EB8" w:rsidRDefault="00F27E3E" w:rsidP="00F27E3E">
      <w:pPr>
        <w:spacing w:line="240" w:lineRule="auto"/>
        <w:ind w:firstLine="0"/>
        <w:rPr>
          <w:sz w:val="23"/>
          <w:szCs w:val="23"/>
        </w:rPr>
      </w:pPr>
      <w:r w:rsidRPr="001D2EB8">
        <w:rPr>
          <w:sz w:val="23"/>
          <w:szCs w:val="23"/>
        </w:rPr>
        <w:t xml:space="preserve"> г. Новосибирск</w:t>
      </w:r>
      <w:r w:rsidRPr="001D2EB8">
        <w:rPr>
          <w:sz w:val="23"/>
          <w:szCs w:val="23"/>
        </w:rPr>
        <w:tab/>
      </w:r>
      <w:r w:rsidRPr="001D2EB8">
        <w:rPr>
          <w:sz w:val="23"/>
          <w:szCs w:val="23"/>
        </w:rPr>
        <w:tab/>
      </w:r>
      <w:r w:rsidRPr="001D2EB8">
        <w:rPr>
          <w:sz w:val="23"/>
          <w:szCs w:val="23"/>
        </w:rPr>
        <w:tab/>
      </w:r>
      <w:r w:rsidRPr="001D2EB8">
        <w:rPr>
          <w:sz w:val="23"/>
          <w:szCs w:val="23"/>
        </w:rPr>
        <w:tab/>
      </w:r>
      <w:r w:rsidRPr="001D2EB8">
        <w:rPr>
          <w:sz w:val="23"/>
          <w:szCs w:val="23"/>
        </w:rPr>
        <w:tab/>
      </w:r>
      <w:r w:rsidRPr="001D2EB8">
        <w:rPr>
          <w:sz w:val="23"/>
          <w:szCs w:val="23"/>
        </w:rPr>
        <w:tab/>
      </w:r>
      <w:r w:rsidRPr="001D2EB8">
        <w:rPr>
          <w:sz w:val="23"/>
          <w:szCs w:val="23"/>
        </w:rPr>
        <w:tab/>
        <w:t xml:space="preserve"> «    » </w:t>
      </w:r>
      <w:r w:rsidRPr="001D2EB8">
        <w:rPr>
          <w:sz w:val="23"/>
          <w:szCs w:val="23"/>
          <w:u w:val="single"/>
        </w:rPr>
        <w:t xml:space="preserve">                      </w:t>
      </w:r>
      <w:r w:rsidRPr="001D2EB8">
        <w:rPr>
          <w:sz w:val="23"/>
          <w:szCs w:val="23"/>
        </w:rPr>
        <w:t xml:space="preserve"> 2013 г. </w:t>
      </w:r>
    </w:p>
    <w:p w:rsidR="00F27E3E" w:rsidRPr="001D2EB8" w:rsidRDefault="00F27E3E" w:rsidP="00F27E3E">
      <w:pPr>
        <w:spacing w:line="240" w:lineRule="auto"/>
        <w:rPr>
          <w:sz w:val="23"/>
          <w:szCs w:val="23"/>
        </w:rPr>
      </w:pPr>
    </w:p>
    <w:p w:rsidR="00F27E3E" w:rsidRPr="001D2EB8" w:rsidRDefault="00F27E3E" w:rsidP="001D2EB8">
      <w:pPr>
        <w:spacing w:line="240" w:lineRule="auto"/>
        <w:ind w:firstLine="0"/>
        <w:rPr>
          <w:sz w:val="23"/>
          <w:szCs w:val="23"/>
        </w:rPr>
      </w:pPr>
      <w:proofErr w:type="gramStart"/>
      <w:r w:rsidRPr="001D2EB8">
        <w:rPr>
          <w:sz w:val="23"/>
          <w:szCs w:val="23"/>
        </w:rPr>
        <w:t xml:space="preserve">______________________________________________________________________________, далее именуемое «Поставщик», в лице ________________________________________, действующего на основании 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1D2EB8">
        <w:rPr>
          <w:sz w:val="23"/>
          <w:szCs w:val="23"/>
        </w:rPr>
        <w:t>НИИИП-НЗиК</w:t>
      </w:r>
      <w:proofErr w:type="spellEnd"/>
      <w:r w:rsidRPr="001D2EB8">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01/13 от «09» января 2013г., с другой стороны, на основании протокола подведения итогов</w:t>
      </w:r>
      <w:proofErr w:type="gramEnd"/>
      <w:r w:rsidRPr="001D2EB8">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F27E3E" w:rsidRPr="001D2EB8" w:rsidRDefault="00F27E3E" w:rsidP="00F27E3E">
      <w:pPr>
        <w:spacing w:line="240" w:lineRule="auto"/>
        <w:rPr>
          <w:sz w:val="23"/>
          <w:szCs w:val="23"/>
        </w:rPr>
      </w:pPr>
    </w:p>
    <w:p w:rsidR="00F27E3E" w:rsidRPr="001D2EB8" w:rsidRDefault="00F27E3E" w:rsidP="00F27E3E">
      <w:pPr>
        <w:spacing w:line="240" w:lineRule="auto"/>
        <w:jc w:val="center"/>
        <w:rPr>
          <w:sz w:val="23"/>
          <w:szCs w:val="23"/>
        </w:rPr>
      </w:pPr>
      <w:r w:rsidRPr="001D2EB8">
        <w:rPr>
          <w:sz w:val="23"/>
          <w:szCs w:val="23"/>
        </w:rPr>
        <w:t>1. ПРЕДМЕТ ДОГОВОРА</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 1.1. Поставщик обязуется в обусловленный договором срок поставить серверное оборудовани</w:t>
      </w:r>
      <w:r w:rsidR="00262E86" w:rsidRPr="001D2EB8">
        <w:rPr>
          <w:sz w:val="23"/>
          <w:szCs w:val="23"/>
        </w:rPr>
        <w:t>е</w:t>
      </w:r>
      <w:r w:rsidRPr="001D2EB8">
        <w:rPr>
          <w:sz w:val="23"/>
          <w:szCs w:val="23"/>
        </w:rPr>
        <w:t xml:space="preserve"> и программное обеспечение (далее Товар), свободный от каких-либо прав третьих лиц и иных обременений, а Заказчик приобрести и оплатить по цене, указанной в п.2.1. Договора. </w:t>
      </w:r>
    </w:p>
    <w:p w:rsidR="00F27E3E" w:rsidRPr="001D2EB8" w:rsidRDefault="00F27E3E" w:rsidP="00F27E3E">
      <w:pPr>
        <w:spacing w:line="240" w:lineRule="auto"/>
        <w:rPr>
          <w:sz w:val="23"/>
          <w:szCs w:val="23"/>
        </w:rPr>
      </w:pPr>
      <w:r w:rsidRPr="001D2EB8">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F27E3E" w:rsidRPr="001D2EB8" w:rsidRDefault="00F27E3E" w:rsidP="00F27E3E">
      <w:pPr>
        <w:spacing w:line="240" w:lineRule="auto"/>
        <w:rPr>
          <w:sz w:val="23"/>
          <w:szCs w:val="23"/>
        </w:rPr>
      </w:pPr>
      <w:r w:rsidRPr="001D2EB8">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F27E3E" w:rsidRPr="001D2EB8" w:rsidRDefault="00F27E3E" w:rsidP="00F27E3E">
      <w:pPr>
        <w:spacing w:line="240" w:lineRule="auto"/>
        <w:ind w:firstLine="0"/>
        <w:rPr>
          <w:sz w:val="23"/>
          <w:szCs w:val="23"/>
        </w:rPr>
      </w:pPr>
      <w:r w:rsidRPr="001D2EB8">
        <w:rPr>
          <w:sz w:val="23"/>
          <w:szCs w:val="23"/>
        </w:rPr>
        <w:t xml:space="preserve">          1.3. Поставщик обязуется передать по </w:t>
      </w:r>
      <w:proofErr w:type="spellStart"/>
      <w:r w:rsidRPr="001D2EB8">
        <w:rPr>
          <w:sz w:val="23"/>
          <w:szCs w:val="23"/>
        </w:rPr>
        <w:t>Сублицензионному</w:t>
      </w:r>
      <w:proofErr w:type="spellEnd"/>
      <w:r w:rsidRPr="001D2EB8">
        <w:rPr>
          <w:sz w:val="23"/>
          <w:szCs w:val="23"/>
        </w:rPr>
        <w:t xml:space="preserve"> договору Заказчику неисключительные (ограниченные) права на использование программных средств (продуктов):</w:t>
      </w:r>
    </w:p>
    <w:p w:rsidR="00F27E3E" w:rsidRPr="001D2EB8" w:rsidRDefault="00F27E3E" w:rsidP="00F27E3E">
      <w:pPr>
        <w:spacing w:line="240" w:lineRule="auto"/>
        <w:rPr>
          <w:sz w:val="23"/>
          <w:szCs w:val="23"/>
          <w:lang w:val="en-US"/>
        </w:rPr>
      </w:pPr>
      <w:r w:rsidRPr="001D2EB8">
        <w:rPr>
          <w:color w:val="000000"/>
          <w:sz w:val="23"/>
          <w:szCs w:val="23"/>
        </w:rPr>
        <w:t>Неисключительное</w:t>
      </w:r>
      <w:r w:rsidRPr="001D2EB8">
        <w:rPr>
          <w:color w:val="000000"/>
          <w:sz w:val="23"/>
          <w:szCs w:val="23"/>
          <w:lang w:val="en-US"/>
        </w:rPr>
        <w:t xml:space="preserve"> </w:t>
      </w:r>
      <w:r w:rsidRPr="001D2EB8">
        <w:rPr>
          <w:color w:val="000000"/>
          <w:sz w:val="23"/>
          <w:szCs w:val="23"/>
        </w:rPr>
        <w:t>право</w:t>
      </w:r>
      <w:r w:rsidRPr="001D2EB8">
        <w:rPr>
          <w:color w:val="000000"/>
          <w:sz w:val="23"/>
          <w:szCs w:val="23"/>
          <w:lang w:val="en-US"/>
        </w:rPr>
        <w:t xml:space="preserve"> </w:t>
      </w:r>
      <w:proofErr w:type="gramStart"/>
      <w:r w:rsidRPr="001D2EB8">
        <w:rPr>
          <w:color w:val="000000"/>
          <w:sz w:val="23"/>
          <w:szCs w:val="23"/>
        </w:rPr>
        <w:t>на</w:t>
      </w:r>
      <w:proofErr w:type="gramEnd"/>
      <w:r w:rsidRPr="001D2EB8">
        <w:rPr>
          <w:color w:val="000000"/>
          <w:sz w:val="23"/>
          <w:szCs w:val="23"/>
          <w:lang w:val="en-US"/>
        </w:rPr>
        <w:t xml:space="preserve"> </w:t>
      </w:r>
      <w:r w:rsidRPr="001D2EB8">
        <w:rPr>
          <w:color w:val="000000"/>
          <w:sz w:val="23"/>
          <w:szCs w:val="23"/>
        </w:rPr>
        <w:t>ПО</w:t>
      </w:r>
      <w:r w:rsidRPr="001D2EB8">
        <w:rPr>
          <w:color w:val="000000"/>
          <w:sz w:val="23"/>
          <w:szCs w:val="23"/>
          <w:lang w:val="en-US"/>
        </w:rPr>
        <w:t xml:space="preserve"> Windows Server Standard 2012 Russian OLP NL 2Proc P73-05756.</w:t>
      </w:r>
    </w:p>
    <w:p w:rsidR="00F27E3E" w:rsidRPr="001D2EB8" w:rsidRDefault="00F27E3E" w:rsidP="00F27E3E">
      <w:pPr>
        <w:spacing w:line="240" w:lineRule="auto"/>
        <w:rPr>
          <w:sz w:val="23"/>
          <w:szCs w:val="23"/>
        </w:rPr>
      </w:pPr>
      <w:r w:rsidRPr="001D2EB8">
        <w:rPr>
          <w:color w:val="000000"/>
          <w:sz w:val="23"/>
          <w:szCs w:val="23"/>
        </w:rPr>
        <w:t xml:space="preserve">Неисключительное право </w:t>
      </w:r>
      <w:proofErr w:type="gramStart"/>
      <w:r w:rsidRPr="001D2EB8">
        <w:rPr>
          <w:color w:val="000000"/>
          <w:sz w:val="23"/>
          <w:szCs w:val="23"/>
        </w:rPr>
        <w:t>на</w:t>
      </w:r>
      <w:proofErr w:type="gramEnd"/>
      <w:r w:rsidRPr="001D2EB8">
        <w:rPr>
          <w:color w:val="000000"/>
          <w:sz w:val="23"/>
          <w:szCs w:val="23"/>
        </w:rPr>
        <w:t xml:space="preserve"> ПО </w:t>
      </w:r>
      <w:r w:rsidRPr="001D2EB8">
        <w:rPr>
          <w:color w:val="000000"/>
          <w:sz w:val="23"/>
          <w:szCs w:val="23"/>
          <w:lang w:val="en-US"/>
        </w:rPr>
        <w:t>Windows</w:t>
      </w:r>
      <w:r w:rsidRPr="001D2EB8">
        <w:rPr>
          <w:color w:val="000000"/>
          <w:sz w:val="23"/>
          <w:szCs w:val="23"/>
        </w:rPr>
        <w:t xml:space="preserve"> </w:t>
      </w:r>
      <w:r w:rsidRPr="001D2EB8">
        <w:rPr>
          <w:color w:val="000000"/>
          <w:sz w:val="23"/>
          <w:szCs w:val="23"/>
          <w:lang w:val="en-US"/>
        </w:rPr>
        <w:t>Server</w:t>
      </w:r>
      <w:r w:rsidRPr="001D2EB8">
        <w:rPr>
          <w:color w:val="000000"/>
          <w:sz w:val="23"/>
          <w:szCs w:val="23"/>
        </w:rPr>
        <w:t xml:space="preserve"> </w:t>
      </w:r>
      <w:r w:rsidRPr="001D2EB8">
        <w:rPr>
          <w:color w:val="000000"/>
          <w:sz w:val="23"/>
          <w:szCs w:val="23"/>
          <w:lang w:val="en-US"/>
        </w:rPr>
        <w:t>CAL</w:t>
      </w:r>
      <w:r w:rsidRPr="001D2EB8">
        <w:rPr>
          <w:color w:val="000000"/>
          <w:sz w:val="23"/>
          <w:szCs w:val="23"/>
        </w:rPr>
        <w:t xml:space="preserve"> 2012 </w:t>
      </w:r>
      <w:r w:rsidRPr="001D2EB8">
        <w:rPr>
          <w:color w:val="000000"/>
          <w:sz w:val="23"/>
          <w:szCs w:val="23"/>
          <w:lang w:val="en-US"/>
        </w:rPr>
        <w:t>Russian</w:t>
      </w:r>
      <w:r w:rsidRPr="001D2EB8">
        <w:rPr>
          <w:color w:val="000000"/>
          <w:sz w:val="23"/>
          <w:szCs w:val="23"/>
        </w:rPr>
        <w:t xml:space="preserve"> </w:t>
      </w:r>
      <w:r w:rsidRPr="001D2EB8">
        <w:rPr>
          <w:color w:val="000000"/>
          <w:sz w:val="23"/>
          <w:szCs w:val="23"/>
          <w:lang w:val="en-US"/>
        </w:rPr>
        <w:t>OLP</w:t>
      </w:r>
      <w:r w:rsidRPr="001D2EB8">
        <w:rPr>
          <w:color w:val="000000"/>
          <w:sz w:val="23"/>
          <w:szCs w:val="23"/>
        </w:rPr>
        <w:t xml:space="preserve"> </w:t>
      </w:r>
      <w:r w:rsidRPr="001D2EB8">
        <w:rPr>
          <w:color w:val="000000"/>
          <w:sz w:val="23"/>
          <w:szCs w:val="23"/>
          <w:lang w:val="en-US"/>
        </w:rPr>
        <w:t>NL</w:t>
      </w:r>
      <w:r w:rsidRPr="001D2EB8">
        <w:rPr>
          <w:color w:val="000000"/>
          <w:sz w:val="23"/>
          <w:szCs w:val="23"/>
        </w:rPr>
        <w:t xml:space="preserve"> </w:t>
      </w:r>
      <w:r w:rsidRPr="001D2EB8">
        <w:rPr>
          <w:color w:val="000000"/>
          <w:sz w:val="23"/>
          <w:szCs w:val="23"/>
          <w:lang w:val="en-US"/>
        </w:rPr>
        <w:t>CAL</w:t>
      </w:r>
      <w:r w:rsidRPr="001D2EB8">
        <w:rPr>
          <w:color w:val="000000"/>
          <w:sz w:val="23"/>
          <w:szCs w:val="23"/>
        </w:rPr>
        <w:t xml:space="preserve">  </w:t>
      </w:r>
      <w:r w:rsidRPr="001D2EB8">
        <w:rPr>
          <w:color w:val="000000"/>
          <w:sz w:val="23"/>
          <w:szCs w:val="23"/>
          <w:lang w:val="en-US"/>
        </w:rPr>
        <w:t>R</w:t>
      </w:r>
      <w:r w:rsidRPr="001D2EB8">
        <w:rPr>
          <w:color w:val="000000"/>
          <w:sz w:val="23"/>
          <w:szCs w:val="23"/>
        </w:rPr>
        <w:t>18-04370.</w:t>
      </w:r>
    </w:p>
    <w:p w:rsidR="00F27E3E" w:rsidRPr="001D2EB8" w:rsidRDefault="00F27E3E" w:rsidP="00F27E3E">
      <w:pPr>
        <w:spacing w:line="240" w:lineRule="auto"/>
        <w:rPr>
          <w:color w:val="000000"/>
          <w:sz w:val="23"/>
          <w:szCs w:val="23"/>
        </w:rPr>
      </w:pP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p>
    <w:p w:rsidR="00F27E3E" w:rsidRPr="001D2EB8" w:rsidRDefault="00F27E3E" w:rsidP="00F27E3E">
      <w:pPr>
        <w:spacing w:line="240" w:lineRule="auto"/>
        <w:jc w:val="center"/>
        <w:rPr>
          <w:sz w:val="23"/>
          <w:szCs w:val="23"/>
        </w:rPr>
      </w:pPr>
      <w:r w:rsidRPr="001D2EB8">
        <w:rPr>
          <w:sz w:val="23"/>
          <w:szCs w:val="23"/>
        </w:rPr>
        <w:t>2. ЦЕНА ДОГОВОРА И ПОРЯДОК РАСЧЕТОВ</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2.1. Цена Договора составляет </w:t>
      </w:r>
      <w:r w:rsidRPr="001D2EB8">
        <w:rPr>
          <w:bCs/>
          <w:color w:val="000000"/>
          <w:sz w:val="23"/>
          <w:szCs w:val="23"/>
        </w:rPr>
        <w:t>___________________________________________________.</w:t>
      </w:r>
    </w:p>
    <w:p w:rsidR="00F27E3E" w:rsidRPr="001D2EB8" w:rsidRDefault="00F27E3E" w:rsidP="00F27E3E">
      <w:pPr>
        <w:spacing w:line="240" w:lineRule="auto"/>
        <w:rPr>
          <w:sz w:val="23"/>
          <w:szCs w:val="23"/>
        </w:rPr>
      </w:pPr>
      <w:r w:rsidRPr="001D2EB8">
        <w:rPr>
          <w:sz w:val="23"/>
          <w:szCs w:val="23"/>
        </w:rPr>
        <w:t xml:space="preserve">2.2. Цена Договора включает в себя: </w:t>
      </w:r>
      <w:r w:rsidRPr="001D2EB8">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1D2EB8">
        <w:rPr>
          <w:sz w:val="23"/>
          <w:szCs w:val="23"/>
        </w:rPr>
        <w:t>.</w:t>
      </w:r>
    </w:p>
    <w:p w:rsidR="00F27E3E" w:rsidRPr="001D2EB8" w:rsidRDefault="00F27E3E" w:rsidP="00F27E3E">
      <w:pPr>
        <w:spacing w:line="240" w:lineRule="auto"/>
        <w:rPr>
          <w:sz w:val="23"/>
          <w:szCs w:val="23"/>
        </w:rPr>
      </w:pPr>
      <w:r w:rsidRPr="001D2EB8">
        <w:rPr>
          <w:sz w:val="23"/>
          <w:szCs w:val="23"/>
        </w:rPr>
        <w:t xml:space="preserve">2.3. Цена Договора является твердой и не может изменяться в ходе его исполнения. </w:t>
      </w:r>
    </w:p>
    <w:p w:rsidR="00F27E3E" w:rsidRPr="001D2EB8" w:rsidRDefault="00F27E3E" w:rsidP="00F27E3E">
      <w:pPr>
        <w:spacing w:line="240" w:lineRule="auto"/>
        <w:rPr>
          <w:color w:val="FF0000"/>
          <w:sz w:val="23"/>
          <w:szCs w:val="23"/>
        </w:rPr>
      </w:pPr>
      <w:r w:rsidRPr="001D2EB8">
        <w:rPr>
          <w:sz w:val="23"/>
          <w:szCs w:val="23"/>
        </w:rPr>
        <w:t xml:space="preserve">2.4. Расчеты за Товар производятся на условии: 20 % </w:t>
      </w:r>
      <w:r w:rsidRPr="001D2EB8">
        <w:rPr>
          <w:bCs/>
          <w:sz w:val="23"/>
          <w:szCs w:val="23"/>
        </w:rPr>
        <w:t>предоплата в течение 5 (пяти) рабочих дней с момента заключения договора, окончательный расчет 80 % в течение 5 (пяти) рабочих дней после подписания Акта-приемки Товара</w:t>
      </w:r>
      <w:r w:rsidRPr="001D2EB8">
        <w:rPr>
          <w:sz w:val="23"/>
          <w:szCs w:val="23"/>
        </w:rPr>
        <w:t>.</w:t>
      </w:r>
    </w:p>
    <w:p w:rsidR="00F27E3E" w:rsidRPr="001D2EB8" w:rsidRDefault="00F27E3E" w:rsidP="00F27E3E">
      <w:pPr>
        <w:spacing w:line="240" w:lineRule="auto"/>
        <w:rPr>
          <w:sz w:val="23"/>
          <w:szCs w:val="23"/>
        </w:rPr>
      </w:pPr>
    </w:p>
    <w:p w:rsidR="00F27E3E" w:rsidRPr="001D2EB8" w:rsidRDefault="00F27E3E" w:rsidP="00F27E3E">
      <w:pPr>
        <w:spacing w:line="240" w:lineRule="auto"/>
        <w:jc w:val="center"/>
        <w:rPr>
          <w:sz w:val="23"/>
          <w:szCs w:val="23"/>
        </w:rPr>
      </w:pPr>
      <w:r w:rsidRPr="001D2EB8">
        <w:rPr>
          <w:sz w:val="23"/>
          <w:szCs w:val="23"/>
        </w:rPr>
        <w:t>3. ПРАВА И ОБЯЗАННОСТИ СТОРОН И УСЛОВИЯ ПОСТАВКИ</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3.1.Поставщик обязан: </w:t>
      </w:r>
    </w:p>
    <w:p w:rsidR="00F27E3E" w:rsidRPr="001D2EB8" w:rsidRDefault="00F27E3E" w:rsidP="00F27E3E">
      <w:pPr>
        <w:spacing w:line="240" w:lineRule="auto"/>
        <w:rPr>
          <w:sz w:val="23"/>
          <w:szCs w:val="23"/>
        </w:rPr>
      </w:pPr>
      <w:r w:rsidRPr="001D2EB8">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27E3E" w:rsidRPr="001D2EB8" w:rsidRDefault="00F27E3E" w:rsidP="00F27E3E">
      <w:pPr>
        <w:spacing w:line="240" w:lineRule="auto"/>
        <w:rPr>
          <w:sz w:val="23"/>
          <w:szCs w:val="23"/>
        </w:rPr>
      </w:pPr>
      <w:r w:rsidRPr="001D2EB8">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27E3E" w:rsidRPr="001D2EB8" w:rsidRDefault="00F27E3E" w:rsidP="00F27E3E">
      <w:pPr>
        <w:spacing w:line="240" w:lineRule="auto"/>
        <w:rPr>
          <w:sz w:val="23"/>
          <w:szCs w:val="23"/>
        </w:rPr>
      </w:pPr>
      <w:r w:rsidRPr="001D2EB8">
        <w:rPr>
          <w:sz w:val="23"/>
          <w:szCs w:val="23"/>
        </w:rPr>
        <w:t xml:space="preserve">3.2. Поставщик имеет право: </w:t>
      </w:r>
    </w:p>
    <w:p w:rsidR="00F27E3E" w:rsidRPr="001D2EB8" w:rsidRDefault="00F27E3E" w:rsidP="00F27E3E">
      <w:pPr>
        <w:spacing w:line="240" w:lineRule="auto"/>
        <w:rPr>
          <w:sz w:val="23"/>
          <w:szCs w:val="23"/>
        </w:rPr>
      </w:pPr>
      <w:r w:rsidRPr="001D2EB8">
        <w:rPr>
          <w:sz w:val="23"/>
          <w:szCs w:val="23"/>
        </w:rPr>
        <w:t xml:space="preserve">3.2.1. Требовать своевременной оплаты Товара в соответствии с подписанным Сторонами </w:t>
      </w:r>
      <w:r w:rsidRPr="001D2EB8">
        <w:rPr>
          <w:sz w:val="23"/>
          <w:szCs w:val="23"/>
        </w:rPr>
        <w:lastRenderedPageBreak/>
        <w:t xml:space="preserve">договором по поставке Товара. </w:t>
      </w:r>
    </w:p>
    <w:p w:rsidR="00F27E3E" w:rsidRPr="001D2EB8" w:rsidRDefault="00F27E3E" w:rsidP="00F27E3E">
      <w:pPr>
        <w:spacing w:line="240" w:lineRule="auto"/>
        <w:rPr>
          <w:sz w:val="23"/>
          <w:szCs w:val="23"/>
        </w:rPr>
      </w:pPr>
      <w:r w:rsidRPr="001D2EB8">
        <w:rPr>
          <w:sz w:val="23"/>
          <w:szCs w:val="23"/>
        </w:rPr>
        <w:t xml:space="preserve">3.3. Заказчик обязан: </w:t>
      </w:r>
    </w:p>
    <w:p w:rsidR="00F27E3E" w:rsidRPr="001D2EB8" w:rsidRDefault="00F27E3E" w:rsidP="00F27E3E">
      <w:pPr>
        <w:spacing w:line="240" w:lineRule="auto"/>
        <w:rPr>
          <w:sz w:val="23"/>
          <w:szCs w:val="23"/>
        </w:rPr>
      </w:pPr>
      <w:r w:rsidRPr="001D2EB8">
        <w:rPr>
          <w:sz w:val="23"/>
          <w:szCs w:val="23"/>
        </w:rPr>
        <w:t xml:space="preserve">3.3.1. Произвести оплату Товара в соответствии с п. 2.4. настоящего договора. </w:t>
      </w:r>
    </w:p>
    <w:p w:rsidR="00F27E3E" w:rsidRPr="001D2EB8" w:rsidRDefault="00F27E3E" w:rsidP="00F27E3E">
      <w:pPr>
        <w:spacing w:line="240" w:lineRule="auto"/>
        <w:rPr>
          <w:sz w:val="23"/>
          <w:szCs w:val="23"/>
        </w:rPr>
      </w:pPr>
      <w:r w:rsidRPr="001D2EB8">
        <w:rPr>
          <w:sz w:val="23"/>
          <w:szCs w:val="23"/>
        </w:rPr>
        <w:t xml:space="preserve">3.3.2. Обеспечить своевременную приемку поставленного Товара. </w:t>
      </w:r>
    </w:p>
    <w:p w:rsidR="00F27E3E" w:rsidRPr="001D2EB8" w:rsidRDefault="00F27E3E" w:rsidP="00F27E3E">
      <w:pPr>
        <w:spacing w:line="240" w:lineRule="auto"/>
        <w:rPr>
          <w:sz w:val="23"/>
          <w:szCs w:val="23"/>
        </w:rPr>
      </w:pPr>
      <w:r w:rsidRPr="001D2EB8">
        <w:rPr>
          <w:sz w:val="23"/>
          <w:szCs w:val="23"/>
        </w:rPr>
        <w:t xml:space="preserve">3.3.3. Своевременно сообщить в письменной форме Поставщику о недостатках Товара, обнаруженных в ходе его приемки. </w:t>
      </w:r>
    </w:p>
    <w:p w:rsidR="00F27E3E" w:rsidRPr="001D2EB8" w:rsidRDefault="00F27E3E" w:rsidP="00F27E3E">
      <w:pPr>
        <w:spacing w:line="240" w:lineRule="auto"/>
        <w:rPr>
          <w:sz w:val="23"/>
          <w:szCs w:val="23"/>
        </w:rPr>
      </w:pPr>
      <w:r w:rsidRPr="001D2EB8">
        <w:rPr>
          <w:sz w:val="23"/>
          <w:szCs w:val="23"/>
        </w:rPr>
        <w:t xml:space="preserve">3.4. Заказчик имеет право: </w:t>
      </w:r>
    </w:p>
    <w:p w:rsidR="00F27E3E" w:rsidRPr="001D2EB8" w:rsidRDefault="00F27E3E" w:rsidP="00F27E3E">
      <w:pPr>
        <w:spacing w:line="240" w:lineRule="auto"/>
        <w:rPr>
          <w:sz w:val="23"/>
          <w:szCs w:val="23"/>
        </w:rPr>
      </w:pPr>
      <w:r w:rsidRPr="001D2EB8">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27E3E" w:rsidRPr="001D2EB8" w:rsidRDefault="00F27E3E" w:rsidP="00F27E3E">
      <w:pPr>
        <w:spacing w:line="240" w:lineRule="auto"/>
        <w:rPr>
          <w:sz w:val="23"/>
          <w:szCs w:val="23"/>
        </w:rPr>
      </w:pPr>
      <w:r w:rsidRPr="001D2EB8">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27E3E" w:rsidRPr="001D2EB8" w:rsidRDefault="00F27E3E" w:rsidP="00F27E3E">
      <w:pPr>
        <w:spacing w:line="240" w:lineRule="auto"/>
        <w:rPr>
          <w:sz w:val="23"/>
          <w:szCs w:val="23"/>
        </w:rPr>
      </w:pPr>
      <w:r w:rsidRPr="001D2EB8">
        <w:rPr>
          <w:sz w:val="23"/>
          <w:szCs w:val="23"/>
        </w:rPr>
        <w:t xml:space="preserve">3.4.3. Отказаться от оплаты расходов, не предусмотренных настоящим договором. </w:t>
      </w:r>
    </w:p>
    <w:p w:rsidR="00F27E3E" w:rsidRPr="001D2EB8" w:rsidRDefault="00F27E3E" w:rsidP="00F27E3E">
      <w:pPr>
        <w:spacing w:line="240" w:lineRule="auto"/>
        <w:rPr>
          <w:sz w:val="23"/>
          <w:szCs w:val="23"/>
        </w:rPr>
      </w:pPr>
      <w:r w:rsidRPr="001D2EB8">
        <w:rPr>
          <w:sz w:val="23"/>
          <w:szCs w:val="23"/>
        </w:rPr>
        <w:t>3.5. Срок поставки: до 20</w:t>
      </w:r>
      <w:r w:rsidRPr="001D2EB8">
        <w:rPr>
          <w:b/>
          <w:bCs/>
          <w:sz w:val="23"/>
          <w:szCs w:val="23"/>
        </w:rPr>
        <w:t xml:space="preserve"> </w:t>
      </w:r>
      <w:r w:rsidRPr="001D2EB8">
        <w:rPr>
          <w:bCs/>
          <w:sz w:val="23"/>
          <w:szCs w:val="23"/>
        </w:rPr>
        <w:t>декабря 2013 г.</w:t>
      </w:r>
    </w:p>
    <w:p w:rsidR="00F27E3E" w:rsidRPr="001D2EB8" w:rsidRDefault="00F27E3E" w:rsidP="00F27E3E">
      <w:pPr>
        <w:spacing w:line="240" w:lineRule="auto"/>
        <w:rPr>
          <w:sz w:val="23"/>
          <w:szCs w:val="23"/>
        </w:rPr>
      </w:pPr>
      <w:r w:rsidRPr="001D2EB8">
        <w:rPr>
          <w:sz w:val="23"/>
          <w:szCs w:val="23"/>
        </w:rPr>
        <w:t xml:space="preserve">Дата, время поставки Товара дополнительно согласовывается Поставщиком с Заказчиком любым доступным способом не </w:t>
      </w:r>
      <w:proofErr w:type="gramStart"/>
      <w:r w:rsidRPr="001D2EB8">
        <w:rPr>
          <w:sz w:val="23"/>
          <w:szCs w:val="23"/>
        </w:rPr>
        <w:t>позднее</w:t>
      </w:r>
      <w:proofErr w:type="gramEnd"/>
      <w:r w:rsidRPr="001D2EB8">
        <w:rPr>
          <w:sz w:val="23"/>
          <w:szCs w:val="23"/>
        </w:rPr>
        <w:t xml:space="preserve"> чем за сутки до даты предполагаемой поставки.</w:t>
      </w:r>
    </w:p>
    <w:p w:rsidR="00F27E3E" w:rsidRPr="001D2EB8" w:rsidRDefault="00F27E3E" w:rsidP="00F27E3E">
      <w:pPr>
        <w:spacing w:line="240" w:lineRule="auto"/>
        <w:rPr>
          <w:sz w:val="23"/>
          <w:szCs w:val="23"/>
        </w:rPr>
      </w:pPr>
      <w:r w:rsidRPr="001D2EB8">
        <w:rPr>
          <w:sz w:val="23"/>
          <w:szCs w:val="23"/>
        </w:rPr>
        <w:t xml:space="preserve">3.6. Место поставки: 630015, г. Новосибирск, ул. </w:t>
      </w:r>
      <w:proofErr w:type="gramStart"/>
      <w:r w:rsidRPr="001D2EB8">
        <w:rPr>
          <w:sz w:val="23"/>
          <w:szCs w:val="23"/>
        </w:rPr>
        <w:t>Планетная</w:t>
      </w:r>
      <w:proofErr w:type="gramEnd"/>
      <w:r w:rsidRPr="001D2EB8">
        <w:rPr>
          <w:sz w:val="23"/>
          <w:szCs w:val="23"/>
        </w:rPr>
        <w:t xml:space="preserve">, 32.  </w:t>
      </w:r>
    </w:p>
    <w:p w:rsidR="00F27E3E" w:rsidRPr="001D2EB8" w:rsidRDefault="00F27E3E" w:rsidP="00F27E3E">
      <w:pPr>
        <w:spacing w:line="240" w:lineRule="auto"/>
        <w:rPr>
          <w:sz w:val="23"/>
          <w:szCs w:val="23"/>
        </w:rPr>
      </w:pPr>
      <w:r w:rsidRPr="001D2EB8">
        <w:rPr>
          <w:sz w:val="23"/>
          <w:szCs w:val="23"/>
        </w:rPr>
        <w:t xml:space="preserve">3.7. Датой поставки считается дата подписания Сторонами товарной накладной на Товар. </w:t>
      </w:r>
    </w:p>
    <w:p w:rsidR="00F27E3E" w:rsidRPr="001D2EB8" w:rsidRDefault="00F27E3E" w:rsidP="00F27E3E">
      <w:pPr>
        <w:spacing w:line="240" w:lineRule="auto"/>
        <w:rPr>
          <w:sz w:val="23"/>
          <w:szCs w:val="23"/>
        </w:rPr>
      </w:pPr>
      <w:r w:rsidRPr="001D2EB8">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F27E3E" w:rsidRPr="001D2EB8" w:rsidRDefault="00F27E3E" w:rsidP="00F27E3E">
      <w:pPr>
        <w:spacing w:line="240" w:lineRule="auto"/>
        <w:rPr>
          <w:sz w:val="23"/>
          <w:szCs w:val="23"/>
        </w:rPr>
      </w:pPr>
      <w:r w:rsidRPr="001D2EB8">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27E3E" w:rsidRPr="001D2EB8" w:rsidRDefault="00F27E3E" w:rsidP="00F27E3E">
      <w:pPr>
        <w:spacing w:line="240" w:lineRule="auto"/>
        <w:rPr>
          <w:sz w:val="23"/>
          <w:szCs w:val="23"/>
        </w:rPr>
      </w:pPr>
      <w:r w:rsidRPr="001D2EB8">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F27E3E" w:rsidRPr="001D2EB8" w:rsidRDefault="00F27E3E" w:rsidP="00F27E3E">
      <w:pPr>
        <w:spacing w:line="240" w:lineRule="auto"/>
        <w:rPr>
          <w:sz w:val="23"/>
          <w:szCs w:val="23"/>
        </w:rPr>
      </w:pPr>
      <w:r w:rsidRPr="001D2EB8">
        <w:rPr>
          <w:sz w:val="23"/>
          <w:szCs w:val="23"/>
        </w:rPr>
        <w:t xml:space="preserve">- поставки товара ненадлежащего качества; </w:t>
      </w:r>
    </w:p>
    <w:p w:rsidR="00F27E3E" w:rsidRPr="001D2EB8" w:rsidRDefault="00F27E3E" w:rsidP="00F27E3E">
      <w:pPr>
        <w:spacing w:line="240" w:lineRule="auto"/>
        <w:rPr>
          <w:sz w:val="23"/>
          <w:szCs w:val="23"/>
        </w:rPr>
      </w:pPr>
      <w:r w:rsidRPr="001D2EB8">
        <w:rPr>
          <w:sz w:val="23"/>
          <w:szCs w:val="23"/>
        </w:rPr>
        <w:t xml:space="preserve">- несоответствия количества, ассортимента поставленного Товара условиям данного договора и спецификации. </w:t>
      </w:r>
    </w:p>
    <w:p w:rsidR="00F27E3E" w:rsidRPr="001D2EB8" w:rsidRDefault="00F27E3E" w:rsidP="00F27E3E">
      <w:pPr>
        <w:spacing w:line="240" w:lineRule="auto"/>
        <w:rPr>
          <w:sz w:val="23"/>
          <w:szCs w:val="23"/>
        </w:rPr>
      </w:pPr>
      <w:r w:rsidRPr="001D2EB8">
        <w:rPr>
          <w:sz w:val="23"/>
          <w:szCs w:val="23"/>
        </w:rPr>
        <w:t xml:space="preserve">3.10. Заказчик, которому передан Товар ненадлежащего качества, вправе по своему выбору потребовать от Поставщика: </w:t>
      </w:r>
    </w:p>
    <w:p w:rsidR="00F27E3E" w:rsidRPr="001D2EB8" w:rsidRDefault="00F27E3E" w:rsidP="00F27E3E">
      <w:pPr>
        <w:spacing w:line="240" w:lineRule="auto"/>
        <w:rPr>
          <w:sz w:val="23"/>
          <w:szCs w:val="23"/>
        </w:rPr>
      </w:pPr>
      <w:r w:rsidRPr="001D2EB8">
        <w:rPr>
          <w:sz w:val="23"/>
          <w:szCs w:val="23"/>
        </w:rPr>
        <w:t xml:space="preserve">- замены Товара ненадлежащего качества, Товаром надлежащего качества; </w:t>
      </w:r>
    </w:p>
    <w:p w:rsidR="00F27E3E" w:rsidRPr="001D2EB8" w:rsidRDefault="00F27E3E" w:rsidP="00F27E3E">
      <w:pPr>
        <w:spacing w:line="240" w:lineRule="auto"/>
        <w:rPr>
          <w:sz w:val="23"/>
          <w:szCs w:val="23"/>
        </w:rPr>
      </w:pPr>
      <w:r w:rsidRPr="001D2EB8">
        <w:rPr>
          <w:sz w:val="23"/>
          <w:szCs w:val="23"/>
        </w:rPr>
        <w:t xml:space="preserve">- безвозмездного устранения недостатков Товара; </w:t>
      </w:r>
    </w:p>
    <w:p w:rsidR="00F27E3E" w:rsidRPr="001D2EB8" w:rsidRDefault="00F27E3E" w:rsidP="00F27E3E">
      <w:pPr>
        <w:spacing w:line="240" w:lineRule="auto"/>
        <w:rPr>
          <w:sz w:val="23"/>
          <w:szCs w:val="23"/>
        </w:rPr>
      </w:pPr>
      <w:r w:rsidRPr="001D2EB8">
        <w:rPr>
          <w:sz w:val="23"/>
          <w:szCs w:val="23"/>
        </w:rPr>
        <w:t xml:space="preserve">- возмещения своих расходов по устранению недостатков Товара. </w:t>
      </w:r>
    </w:p>
    <w:p w:rsidR="00F27E3E" w:rsidRPr="001D2EB8" w:rsidRDefault="00F27E3E" w:rsidP="00F27E3E">
      <w:pPr>
        <w:spacing w:line="240" w:lineRule="auto"/>
        <w:rPr>
          <w:sz w:val="23"/>
          <w:szCs w:val="23"/>
        </w:rPr>
      </w:pPr>
    </w:p>
    <w:p w:rsidR="00F27E3E" w:rsidRPr="001D2EB8" w:rsidRDefault="00F27E3E" w:rsidP="00F27E3E">
      <w:pPr>
        <w:spacing w:line="240" w:lineRule="auto"/>
        <w:jc w:val="center"/>
        <w:rPr>
          <w:sz w:val="23"/>
          <w:szCs w:val="23"/>
        </w:rPr>
      </w:pPr>
      <w:r w:rsidRPr="001D2EB8">
        <w:rPr>
          <w:sz w:val="23"/>
          <w:szCs w:val="23"/>
        </w:rPr>
        <w:t>4. КАЧЕСТВО И КОМПЛЕКТНОСТЬ ТОВАРА, ГАРАНТИИ ПОСТАВЩИКА</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F27E3E" w:rsidRPr="001D2EB8" w:rsidRDefault="00F27E3E" w:rsidP="00F27E3E">
      <w:pPr>
        <w:spacing w:line="240" w:lineRule="auto"/>
        <w:rPr>
          <w:sz w:val="23"/>
          <w:szCs w:val="23"/>
        </w:rPr>
      </w:pPr>
      <w:r w:rsidRPr="001D2EB8">
        <w:rPr>
          <w:sz w:val="23"/>
          <w:szCs w:val="23"/>
        </w:rPr>
        <w:t xml:space="preserve">4.2. Товар должен обеспечивать предусмотренную производителем функциональность. </w:t>
      </w:r>
    </w:p>
    <w:p w:rsidR="001D2EB8" w:rsidRPr="001D2EB8" w:rsidRDefault="00F27E3E" w:rsidP="001D2EB8">
      <w:pPr>
        <w:spacing w:line="240" w:lineRule="auto"/>
        <w:rPr>
          <w:sz w:val="23"/>
          <w:szCs w:val="23"/>
        </w:rPr>
      </w:pPr>
      <w:r w:rsidRPr="001D2EB8">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1D2EB8" w:rsidRPr="001D2EB8" w:rsidRDefault="00F27E3E" w:rsidP="001D2EB8">
      <w:pPr>
        <w:spacing w:line="240" w:lineRule="auto"/>
        <w:rPr>
          <w:sz w:val="23"/>
          <w:szCs w:val="23"/>
        </w:rPr>
      </w:pPr>
      <w:r w:rsidRPr="001D2EB8">
        <w:rPr>
          <w:sz w:val="23"/>
          <w:szCs w:val="23"/>
        </w:rPr>
        <w:t xml:space="preserve">4.5. Срок гарантии 36 месяцев, если иные условия предоставления не дает производитель. Гарантийный срок Товара исчисляется с момента передачи Товара Заказчику, определяемого на основании даты подписания Заказчиком товарной накладной. </w:t>
      </w:r>
      <w:r w:rsidR="001D2EB8" w:rsidRPr="001D2EB8">
        <w:rPr>
          <w:sz w:val="23"/>
          <w:szCs w:val="23"/>
          <w:lang w:eastAsia="ru-RU"/>
        </w:rPr>
        <w:t>Гарантийный ремонт производится в течение 14 дней с момента обращения Заказчика, при наличии запасных частей у Поставщика. При отсутствии запасных частей у Поставщика предоставляется аналогичная замена запасных частей, обеспечивающая работоспособность системы, с последующим предоставлением оригинальных запасных частей. Срок предоставления оригинальных запасных частей не может превышать 8 недель.</w:t>
      </w:r>
    </w:p>
    <w:p w:rsidR="001D2EB8" w:rsidRPr="001D2EB8" w:rsidRDefault="00F27E3E" w:rsidP="001D2EB8">
      <w:pPr>
        <w:spacing w:line="240" w:lineRule="auto"/>
        <w:rPr>
          <w:sz w:val="23"/>
          <w:szCs w:val="23"/>
        </w:rPr>
      </w:pPr>
      <w:r w:rsidRPr="001D2EB8">
        <w:rPr>
          <w:sz w:val="23"/>
          <w:szCs w:val="23"/>
        </w:rPr>
        <w:t>Если в процессе эксплуатации Товара в течение гарантийного срока обнаружатся недостатки Товара, то они подлежат устранению</w:t>
      </w:r>
      <w:r w:rsidR="00EA3D6D">
        <w:rPr>
          <w:sz w:val="23"/>
          <w:szCs w:val="23"/>
        </w:rPr>
        <w:t xml:space="preserve"> силами и средствами Поставщика.</w:t>
      </w:r>
    </w:p>
    <w:p w:rsidR="001D2EB8" w:rsidRPr="001D2EB8" w:rsidRDefault="001D2EB8" w:rsidP="001D2EB8">
      <w:pPr>
        <w:spacing w:line="240" w:lineRule="auto"/>
        <w:rPr>
          <w:sz w:val="23"/>
          <w:szCs w:val="23"/>
        </w:rPr>
      </w:pPr>
      <w:r w:rsidRPr="001D2EB8">
        <w:rPr>
          <w:sz w:val="23"/>
          <w:szCs w:val="23"/>
        </w:rPr>
        <w:t xml:space="preserve">4.6. </w:t>
      </w:r>
      <w:r w:rsidR="004541AE">
        <w:rPr>
          <w:sz w:val="23"/>
          <w:szCs w:val="23"/>
        </w:rPr>
        <w:t>При возникновении гарантийных случаев доставка Товара выполняется силами и средствами Поставщика.</w:t>
      </w:r>
    </w:p>
    <w:p w:rsidR="00F27E3E" w:rsidRPr="001D2EB8" w:rsidRDefault="00F27E3E" w:rsidP="00F27E3E">
      <w:pPr>
        <w:spacing w:line="240" w:lineRule="auto"/>
        <w:rPr>
          <w:sz w:val="23"/>
          <w:szCs w:val="23"/>
        </w:rPr>
      </w:pPr>
      <w:r w:rsidRPr="001D2EB8">
        <w:rPr>
          <w:sz w:val="23"/>
          <w:szCs w:val="23"/>
        </w:rPr>
        <w:t>4.</w:t>
      </w:r>
      <w:r w:rsidR="001D2EB8" w:rsidRPr="001D2EB8">
        <w:rPr>
          <w:sz w:val="23"/>
          <w:szCs w:val="23"/>
        </w:rPr>
        <w:t>7</w:t>
      </w:r>
      <w:r w:rsidRPr="001D2EB8">
        <w:rPr>
          <w:sz w:val="23"/>
          <w:szCs w:val="23"/>
        </w:rPr>
        <w:t>. В случае</w:t>
      </w:r>
      <w:proofErr w:type="gramStart"/>
      <w:r w:rsidRPr="001D2EB8">
        <w:rPr>
          <w:sz w:val="23"/>
          <w:szCs w:val="23"/>
        </w:rPr>
        <w:t>,</w:t>
      </w:r>
      <w:proofErr w:type="gramEnd"/>
      <w:r w:rsidRPr="001D2EB8">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w:t>
      </w:r>
      <w:r w:rsidRPr="001D2EB8">
        <w:rPr>
          <w:sz w:val="23"/>
          <w:szCs w:val="23"/>
        </w:rPr>
        <w:lastRenderedPageBreak/>
        <w:t xml:space="preserve">установленный Заказчиком. </w:t>
      </w:r>
    </w:p>
    <w:p w:rsidR="00F27E3E" w:rsidRPr="001D2EB8" w:rsidRDefault="00F27E3E" w:rsidP="00F27E3E">
      <w:pPr>
        <w:spacing w:line="240" w:lineRule="auto"/>
        <w:rPr>
          <w:sz w:val="23"/>
          <w:szCs w:val="23"/>
        </w:rPr>
      </w:pPr>
      <w:r w:rsidRPr="001D2EB8">
        <w:rPr>
          <w:sz w:val="23"/>
          <w:szCs w:val="23"/>
        </w:rPr>
        <w:t>4.</w:t>
      </w:r>
      <w:r w:rsidR="001D2EB8" w:rsidRPr="001D2EB8">
        <w:rPr>
          <w:sz w:val="23"/>
          <w:szCs w:val="23"/>
        </w:rPr>
        <w:t>8</w:t>
      </w:r>
      <w:r w:rsidRPr="001D2EB8">
        <w:rPr>
          <w:sz w:val="23"/>
          <w:szCs w:val="23"/>
        </w:rPr>
        <w:t xml:space="preserve">. Наличие недостатков и сроки замены Товара оформляются Сторонами в двухстороннем акте выявленных недостатков. </w:t>
      </w:r>
    </w:p>
    <w:p w:rsidR="00F27E3E" w:rsidRPr="001D2EB8" w:rsidRDefault="00F27E3E" w:rsidP="00F27E3E">
      <w:pPr>
        <w:spacing w:line="240" w:lineRule="auto"/>
        <w:rPr>
          <w:sz w:val="23"/>
          <w:szCs w:val="23"/>
        </w:rPr>
      </w:pPr>
    </w:p>
    <w:p w:rsidR="00F27E3E" w:rsidRPr="001D2EB8" w:rsidRDefault="00F27E3E" w:rsidP="00F27E3E">
      <w:pPr>
        <w:spacing w:line="240" w:lineRule="auto"/>
        <w:jc w:val="center"/>
        <w:rPr>
          <w:sz w:val="23"/>
          <w:szCs w:val="23"/>
        </w:rPr>
      </w:pPr>
      <w:r w:rsidRPr="001D2EB8">
        <w:rPr>
          <w:sz w:val="23"/>
          <w:szCs w:val="23"/>
        </w:rPr>
        <w:t>5. ПОРЯДОК ПРИЕМКИ ТОВАРА</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5.1. Результат исполнения обязательств по поставке Товара принимается в следующем порядке: </w:t>
      </w:r>
    </w:p>
    <w:p w:rsidR="00F27E3E" w:rsidRPr="001D2EB8" w:rsidRDefault="00F27E3E" w:rsidP="00F27E3E">
      <w:pPr>
        <w:spacing w:line="240" w:lineRule="auto"/>
        <w:rPr>
          <w:sz w:val="23"/>
          <w:szCs w:val="23"/>
        </w:rPr>
      </w:pPr>
      <w:r w:rsidRPr="001D2EB8">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EA3D6D">
        <w:rPr>
          <w:sz w:val="23"/>
          <w:szCs w:val="23"/>
        </w:rPr>
        <w:t xml:space="preserve"> по форме ТОРГ-12</w:t>
      </w:r>
      <w:r w:rsidRPr="001D2EB8">
        <w:rPr>
          <w:sz w:val="23"/>
          <w:szCs w:val="23"/>
        </w:rPr>
        <w:t xml:space="preserve">, документ, подтверждающий гарантийные обязательства изготовителя Товар, сертификаты. </w:t>
      </w:r>
    </w:p>
    <w:p w:rsidR="00F27E3E" w:rsidRPr="001D2EB8" w:rsidRDefault="00F27E3E" w:rsidP="00F27E3E">
      <w:pPr>
        <w:spacing w:line="240" w:lineRule="auto"/>
        <w:rPr>
          <w:sz w:val="23"/>
          <w:szCs w:val="23"/>
        </w:rPr>
      </w:pPr>
      <w:r w:rsidRPr="001D2EB8">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F27E3E" w:rsidRPr="001D2EB8" w:rsidRDefault="00F27E3E" w:rsidP="00F27E3E">
      <w:pPr>
        <w:spacing w:line="240" w:lineRule="auto"/>
        <w:rPr>
          <w:sz w:val="23"/>
          <w:szCs w:val="23"/>
        </w:rPr>
      </w:pPr>
      <w:r w:rsidRPr="001D2EB8">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F27E3E" w:rsidRPr="001D2EB8" w:rsidRDefault="00F27E3E" w:rsidP="00F27E3E">
      <w:pPr>
        <w:spacing w:line="240" w:lineRule="auto"/>
        <w:rPr>
          <w:sz w:val="23"/>
          <w:szCs w:val="23"/>
        </w:rPr>
      </w:pPr>
      <w:r w:rsidRPr="001D2EB8">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F27E3E" w:rsidRPr="001D2EB8" w:rsidRDefault="00F27E3E" w:rsidP="00F27E3E">
      <w:pPr>
        <w:spacing w:line="240" w:lineRule="auto"/>
        <w:rPr>
          <w:sz w:val="23"/>
          <w:szCs w:val="23"/>
        </w:rPr>
      </w:pPr>
      <w:r w:rsidRPr="001D2EB8">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F27E3E" w:rsidRPr="001D2EB8" w:rsidRDefault="00F27E3E" w:rsidP="00F27E3E">
      <w:pPr>
        <w:spacing w:line="240" w:lineRule="auto"/>
        <w:rPr>
          <w:sz w:val="23"/>
          <w:szCs w:val="23"/>
        </w:rPr>
      </w:pPr>
      <w:r w:rsidRPr="001D2EB8">
        <w:rPr>
          <w:sz w:val="23"/>
          <w:szCs w:val="23"/>
        </w:rPr>
        <w:t xml:space="preserve"> </w:t>
      </w:r>
    </w:p>
    <w:p w:rsidR="00F27E3E" w:rsidRPr="001D2EB8" w:rsidRDefault="00F27E3E" w:rsidP="00F27E3E">
      <w:pPr>
        <w:spacing w:line="240" w:lineRule="auto"/>
        <w:jc w:val="center"/>
        <w:rPr>
          <w:sz w:val="23"/>
          <w:szCs w:val="23"/>
        </w:rPr>
      </w:pPr>
      <w:r w:rsidRPr="001D2EB8">
        <w:rPr>
          <w:sz w:val="23"/>
          <w:szCs w:val="23"/>
        </w:rPr>
        <w:t>6. РИСК СЛУЧАЙНОЙ ГИБЕЛИ ТОВАРА</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F27E3E" w:rsidRPr="001D2EB8" w:rsidRDefault="00F27E3E" w:rsidP="00F27E3E">
      <w:pPr>
        <w:spacing w:line="240" w:lineRule="auto"/>
        <w:rPr>
          <w:sz w:val="23"/>
          <w:szCs w:val="23"/>
        </w:rPr>
      </w:pPr>
    </w:p>
    <w:p w:rsidR="00F27E3E" w:rsidRPr="001D2EB8" w:rsidRDefault="00F27E3E" w:rsidP="00F27E3E">
      <w:pPr>
        <w:spacing w:line="240" w:lineRule="auto"/>
        <w:jc w:val="center"/>
        <w:rPr>
          <w:sz w:val="23"/>
          <w:szCs w:val="23"/>
        </w:rPr>
      </w:pPr>
      <w:r w:rsidRPr="001D2EB8">
        <w:rPr>
          <w:sz w:val="23"/>
          <w:szCs w:val="23"/>
        </w:rPr>
        <w:t>7. ОТВЕТСТВЕННОСТЬ СТОРОН</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F27E3E" w:rsidRPr="001D2EB8" w:rsidRDefault="00F27E3E" w:rsidP="00F27E3E">
      <w:pPr>
        <w:spacing w:line="240" w:lineRule="auto"/>
        <w:rPr>
          <w:sz w:val="23"/>
          <w:szCs w:val="23"/>
        </w:rPr>
      </w:pPr>
      <w:r w:rsidRPr="001D2EB8">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F27E3E" w:rsidRPr="001D2EB8" w:rsidRDefault="00F27E3E" w:rsidP="00F27E3E">
      <w:pPr>
        <w:spacing w:line="240" w:lineRule="auto"/>
        <w:rPr>
          <w:sz w:val="23"/>
          <w:szCs w:val="23"/>
        </w:rPr>
      </w:pPr>
      <w:r w:rsidRPr="001D2EB8">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F27E3E" w:rsidRPr="001D2EB8" w:rsidRDefault="00F27E3E" w:rsidP="00F27E3E">
      <w:pPr>
        <w:spacing w:line="240" w:lineRule="auto"/>
        <w:rPr>
          <w:sz w:val="23"/>
          <w:szCs w:val="23"/>
        </w:rPr>
      </w:pPr>
      <w:r w:rsidRPr="001D2EB8">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F27E3E" w:rsidRPr="001D2EB8" w:rsidRDefault="00F27E3E" w:rsidP="00F27E3E">
      <w:pPr>
        <w:spacing w:line="240" w:lineRule="auto"/>
        <w:rPr>
          <w:sz w:val="23"/>
          <w:szCs w:val="23"/>
        </w:rPr>
      </w:pPr>
      <w:r w:rsidRPr="001D2EB8">
        <w:rPr>
          <w:sz w:val="23"/>
          <w:szCs w:val="23"/>
        </w:rPr>
        <w:t xml:space="preserve">7.5. Уплата неустойки не освобождает Стороны от исполнения обязательств по настоящему договору. </w:t>
      </w:r>
    </w:p>
    <w:p w:rsidR="00F27E3E" w:rsidRPr="001D2EB8" w:rsidRDefault="00F27E3E" w:rsidP="00F27E3E">
      <w:pPr>
        <w:spacing w:line="240" w:lineRule="auto"/>
        <w:rPr>
          <w:sz w:val="23"/>
          <w:szCs w:val="23"/>
        </w:rPr>
      </w:pPr>
    </w:p>
    <w:p w:rsidR="00F27E3E" w:rsidRPr="001D2EB8" w:rsidRDefault="00F27E3E" w:rsidP="00F27E3E">
      <w:pPr>
        <w:spacing w:line="240" w:lineRule="auto"/>
        <w:jc w:val="center"/>
        <w:rPr>
          <w:sz w:val="23"/>
          <w:szCs w:val="23"/>
        </w:rPr>
      </w:pPr>
      <w:r w:rsidRPr="001D2EB8">
        <w:rPr>
          <w:sz w:val="23"/>
          <w:szCs w:val="23"/>
        </w:rPr>
        <w:t>8. ПОРЯДОК РАЗРЕШЕНИЯ СПОРОВ</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F27E3E" w:rsidRPr="001D2EB8" w:rsidRDefault="00F27E3E" w:rsidP="00F27E3E">
      <w:pPr>
        <w:spacing w:line="240" w:lineRule="auto"/>
        <w:rPr>
          <w:sz w:val="23"/>
          <w:szCs w:val="23"/>
        </w:rPr>
      </w:pPr>
      <w:r w:rsidRPr="001D2EB8">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F27E3E" w:rsidRPr="001D2EB8" w:rsidRDefault="00F27E3E" w:rsidP="00F27E3E">
      <w:pPr>
        <w:spacing w:line="240" w:lineRule="auto"/>
        <w:rPr>
          <w:sz w:val="23"/>
          <w:szCs w:val="23"/>
        </w:rPr>
      </w:pPr>
      <w:r w:rsidRPr="001D2EB8">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1D2EB8">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F27E3E" w:rsidRPr="001D2EB8" w:rsidRDefault="00F27E3E" w:rsidP="00F27E3E">
      <w:pPr>
        <w:spacing w:line="240" w:lineRule="auto"/>
        <w:rPr>
          <w:sz w:val="23"/>
          <w:szCs w:val="23"/>
        </w:rPr>
      </w:pPr>
      <w:r w:rsidRPr="001D2EB8">
        <w:rPr>
          <w:sz w:val="23"/>
          <w:szCs w:val="23"/>
        </w:rPr>
        <w:t xml:space="preserve"> </w:t>
      </w:r>
    </w:p>
    <w:p w:rsidR="00F27E3E" w:rsidRPr="001D2EB8" w:rsidRDefault="00F27E3E" w:rsidP="00F27E3E">
      <w:pPr>
        <w:spacing w:line="240" w:lineRule="auto"/>
        <w:jc w:val="center"/>
        <w:rPr>
          <w:sz w:val="23"/>
          <w:szCs w:val="23"/>
        </w:rPr>
      </w:pPr>
      <w:r w:rsidRPr="001D2EB8">
        <w:rPr>
          <w:sz w:val="23"/>
          <w:szCs w:val="23"/>
        </w:rPr>
        <w:t>9. СРОК ДЕЙСТВИЯ НАСТОЯЩЕГО ДОГОВОРА</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F27E3E" w:rsidRPr="001D2EB8" w:rsidRDefault="00F27E3E" w:rsidP="00F27E3E">
      <w:pPr>
        <w:spacing w:line="240" w:lineRule="auto"/>
        <w:jc w:val="center"/>
        <w:rPr>
          <w:sz w:val="23"/>
          <w:szCs w:val="23"/>
        </w:rPr>
      </w:pPr>
    </w:p>
    <w:p w:rsidR="00F27E3E" w:rsidRPr="001D2EB8" w:rsidRDefault="00F27E3E" w:rsidP="00F27E3E">
      <w:pPr>
        <w:spacing w:line="240" w:lineRule="auto"/>
        <w:jc w:val="center"/>
        <w:rPr>
          <w:sz w:val="23"/>
          <w:szCs w:val="23"/>
        </w:rPr>
      </w:pPr>
      <w:r w:rsidRPr="001D2EB8">
        <w:rPr>
          <w:sz w:val="23"/>
          <w:szCs w:val="23"/>
        </w:rPr>
        <w:t>10. ЗАКЛЮЧИТЕЛЬНЫЕ ПОЛОЖЕНИЯ</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10.1. </w:t>
      </w:r>
      <w:proofErr w:type="gramStart"/>
      <w:r w:rsidRPr="001D2EB8">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1D2EB8">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F27E3E" w:rsidRPr="001D2EB8" w:rsidRDefault="00F27E3E" w:rsidP="00F27E3E">
      <w:pPr>
        <w:spacing w:line="240" w:lineRule="auto"/>
        <w:rPr>
          <w:sz w:val="23"/>
          <w:szCs w:val="23"/>
        </w:rPr>
      </w:pPr>
      <w:r w:rsidRPr="001D2EB8">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F27E3E" w:rsidRPr="001D2EB8" w:rsidRDefault="00F27E3E" w:rsidP="00F27E3E">
      <w:pPr>
        <w:spacing w:line="240" w:lineRule="auto"/>
        <w:rPr>
          <w:sz w:val="23"/>
          <w:szCs w:val="23"/>
        </w:rPr>
      </w:pPr>
      <w:r w:rsidRPr="001D2EB8">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F27E3E" w:rsidRPr="001D2EB8" w:rsidRDefault="00F27E3E" w:rsidP="00F27E3E">
      <w:pPr>
        <w:spacing w:line="240" w:lineRule="auto"/>
        <w:rPr>
          <w:sz w:val="23"/>
          <w:szCs w:val="23"/>
        </w:rPr>
      </w:pPr>
      <w:r w:rsidRPr="001D2EB8">
        <w:rPr>
          <w:sz w:val="23"/>
          <w:szCs w:val="23"/>
        </w:rPr>
        <w:t xml:space="preserve">10.4. В случае изменения у </w:t>
      </w:r>
      <w:proofErr w:type="gramStart"/>
      <w:r w:rsidRPr="001D2EB8">
        <w:rPr>
          <w:sz w:val="23"/>
          <w:szCs w:val="23"/>
        </w:rPr>
        <w:t>какой-либо</w:t>
      </w:r>
      <w:proofErr w:type="gramEnd"/>
      <w:r w:rsidRPr="001D2EB8">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F27E3E" w:rsidRPr="001D2EB8" w:rsidRDefault="00F27E3E" w:rsidP="00F27E3E">
      <w:pPr>
        <w:spacing w:line="240" w:lineRule="auto"/>
        <w:ind w:firstLine="0"/>
        <w:rPr>
          <w:sz w:val="23"/>
          <w:szCs w:val="23"/>
        </w:rPr>
      </w:pPr>
    </w:p>
    <w:p w:rsidR="00F27E3E" w:rsidRPr="001D2EB8" w:rsidRDefault="00F27E3E" w:rsidP="00F27E3E">
      <w:pPr>
        <w:spacing w:line="240" w:lineRule="auto"/>
        <w:jc w:val="center"/>
        <w:rPr>
          <w:sz w:val="23"/>
          <w:szCs w:val="23"/>
        </w:rPr>
      </w:pPr>
      <w:r w:rsidRPr="001D2EB8">
        <w:rPr>
          <w:sz w:val="23"/>
          <w:szCs w:val="23"/>
        </w:rPr>
        <w:t>11. ПРИЛОЖЕНИЯ</w:t>
      </w:r>
    </w:p>
    <w:p w:rsidR="00F27E3E" w:rsidRPr="001D2EB8" w:rsidRDefault="00F27E3E" w:rsidP="00F27E3E">
      <w:pPr>
        <w:spacing w:line="240" w:lineRule="auto"/>
        <w:rPr>
          <w:sz w:val="23"/>
          <w:szCs w:val="23"/>
        </w:rPr>
      </w:pPr>
    </w:p>
    <w:p w:rsidR="00F27E3E" w:rsidRPr="001D2EB8" w:rsidRDefault="00F27E3E" w:rsidP="00F27E3E">
      <w:pPr>
        <w:spacing w:line="240" w:lineRule="auto"/>
        <w:rPr>
          <w:sz w:val="23"/>
          <w:szCs w:val="23"/>
        </w:rPr>
      </w:pPr>
      <w:r w:rsidRPr="001D2EB8">
        <w:rPr>
          <w:sz w:val="23"/>
          <w:szCs w:val="23"/>
        </w:rPr>
        <w:t xml:space="preserve">11.1. Приложение № 1. Спецификация на поставку серверного оборудования </w:t>
      </w:r>
    </w:p>
    <w:p w:rsidR="00F27E3E" w:rsidRPr="001D2EB8" w:rsidRDefault="00F27E3E" w:rsidP="00F27E3E">
      <w:pPr>
        <w:spacing w:line="240" w:lineRule="auto"/>
        <w:ind w:firstLine="0"/>
        <w:rPr>
          <w:sz w:val="23"/>
          <w:szCs w:val="23"/>
        </w:rPr>
      </w:pPr>
    </w:p>
    <w:p w:rsidR="00F27E3E" w:rsidRPr="001D2EB8" w:rsidRDefault="00F27E3E" w:rsidP="00F27E3E">
      <w:pPr>
        <w:spacing w:line="240" w:lineRule="auto"/>
        <w:jc w:val="center"/>
        <w:rPr>
          <w:sz w:val="23"/>
          <w:szCs w:val="23"/>
        </w:rPr>
      </w:pPr>
      <w:r w:rsidRPr="001D2EB8">
        <w:rPr>
          <w:sz w:val="23"/>
          <w:szCs w:val="23"/>
        </w:rPr>
        <w:t>12. ЮРИДИЧЕСКИЕ АДРЕСА И БАНКОВСКИЕ РЕКВИЗИТЫ СТОРОН</w:t>
      </w:r>
    </w:p>
    <w:p w:rsidR="00F27E3E" w:rsidRPr="001D2EB8" w:rsidRDefault="00F27E3E" w:rsidP="00F27E3E">
      <w:pPr>
        <w:spacing w:line="240" w:lineRule="auto"/>
        <w:rPr>
          <w:sz w:val="23"/>
          <w:szCs w:val="23"/>
        </w:rPr>
      </w:pPr>
    </w:p>
    <w:tbl>
      <w:tblPr>
        <w:tblW w:w="10656" w:type="dxa"/>
        <w:tblInd w:w="-501" w:type="dxa"/>
        <w:tblLayout w:type="fixed"/>
        <w:tblLook w:val="04A0"/>
      </w:tblPr>
      <w:tblGrid>
        <w:gridCol w:w="5328"/>
        <w:gridCol w:w="5328"/>
      </w:tblGrid>
      <w:tr w:rsidR="00F27E3E" w:rsidRPr="001D2EB8" w:rsidTr="00F27E3E">
        <w:tc>
          <w:tcPr>
            <w:tcW w:w="5328" w:type="dxa"/>
          </w:tcPr>
          <w:p w:rsidR="00F27E3E" w:rsidRPr="001D2EB8" w:rsidRDefault="00F27E3E" w:rsidP="00F27E3E">
            <w:pPr>
              <w:spacing w:line="240" w:lineRule="auto"/>
              <w:ind w:firstLine="0"/>
              <w:rPr>
                <w:sz w:val="23"/>
                <w:szCs w:val="23"/>
                <w:lang w:eastAsia="ru-RU"/>
              </w:rPr>
            </w:pPr>
            <w:r w:rsidRPr="001D2EB8">
              <w:rPr>
                <w:sz w:val="23"/>
                <w:szCs w:val="23"/>
                <w:lang w:eastAsia="ru-RU"/>
              </w:rPr>
              <w:t>Поставщик:</w:t>
            </w:r>
          </w:p>
          <w:p w:rsidR="00F27E3E" w:rsidRPr="001D2EB8" w:rsidRDefault="00F27E3E" w:rsidP="00F27E3E">
            <w:pPr>
              <w:spacing w:line="240" w:lineRule="auto"/>
              <w:ind w:firstLine="0"/>
              <w:rPr>
                <w:sz w:val="23"/>
                <w:szCs w:val="23"/>
                <w:lang w:eastAsia="ru-RU"/>
              </w:rPr>
            </w:pPr>
          </w:p>
        </w:tc>
        <w:tc>
          <w:tcPr>
            <w:tcW w:w="5328" w:type="dxa"/>
          </w:tcPr>
          <w:p w:rsidR="00F27E3E" w:rsidRPr="001D2EB8" w:rsidRDefault="00F27E3E" w:rsidP="00F27E3E">
            <w:pPr>
              <w:spacing w:line="240" w:lineRule="auto"/>
              <w:rPr>
                <w:sz w:val="23"/>
                <w:szCs w:val="23"/>
                <w:lang w:eastAsia="ru-RU"/>
              </w:rPr>
            </w:pPr>
            <w:r w:rsidRPr="001D2EB8">
              <w:rPr>
                <w:sz w:val="23"/>
                <w:szCs w:val="23"/>
                <w:lang w:eastAsia="ru-RU"/>
              </w:rPr>
              <w:t>Заказчик:</w:t>
            </w:r>
          </w:p>
          <w:p w:rsidR="00F27E3E" w:rsidRPr="001D2EB8" w:rsidRDefault="00F27E3E" w:rsidP="00F27E3E">
            <w:pPr>
              <w:spacing w:line="240" w:lineRule="auto"/>
              <w:rPr>
                <w:sz w:val="23"/>
                <w:szCs w:val="23"/>
                <w:lang w:eastAsia="ru-RU"/>
              </w:rPr>
            </w:pPr>
            <w:r w:rsidRPr="001D2EB8">
              <w:rPr>
                <w:sz w:val="23"/>
                <w:szCs w:val="23"/>
                <w:lang w:eastAsia="ru-RU"/>
              </w:rPr>
              <w:t xml:space="preserve">ОАО «НПО </w:t>
            </w:r>
            <w:proofErr w:type="spellStart"/>
            <w:r w:rsidRPr="001D2EB8">
              <w:rPr>
                <w:sz w:val="23"/>
                <w:szCs w:val="23"/>
                <w:lang w:eastAsia="ru-RU"/>
              </w:rPr>
              <w:t>НИИИП-НЗиК</w:t>
            </w:r>
            <w:proofErr w:type="spellEnd"/>
            <w:r w:rsidRPr="001D2EB8">
              <w:rPr>
                <w:sz w:val="23"/>
                <w:szCs w:val="23"/>
                <w:lang w:eastAsia="ru-RU"/>
              </w:rPr>
              <w:t>»</w:t>
            </w:r>
          </w:p>
          <w:p w:rsidR="00F27E3E" w:rsidRPr="001D2EB8" w:rsidRDefault="00F27E3E" w:rsidP="00F27E3E">
            <w:pPr>
              <w:spacing w:line="240" w:lineRule="auto"/>
              <w:rPr>
                <w:sz w:val="23"/>
                <w:szCs w:val="23"/>
                <w:lang w:eastAsia="ru-RU"/>
              </w:rPr>
            </w:pPr>
            <w:r w:rsidRPr="001D2EB8">
              <w:rPr>
                <w:sz w:val="23"/>
                <w:szCs w:val="23"/>
                <w:lang w:eastAsia="ru-RU"/>
              </w:rPr>
              <w:t xml:space="preserve">630015, г. Новосибирск, ул. </w:t>
            </w:r>
            <w:proofErr w:type="gramStart"/>
            <w:r w:rsidRPr="001D2EB8">
              <w:rPr>
                <w:sz w:val="23"/>
                <w:szCs w:val="23"/>
                <w:lang w:eastAsia="ru-RU"/>
              </w:rPr>
              <w:t>Планетная</w:t>
            </w:r>
            <w:proofErr w:type="gramEnd"/>
            <w:r w:rsidRPr="001D2EB8">
              <w:rPr>
                <w:sz w:val="23"/>
                <w:szCs w:val="23"/>
                <w:lang w:eastAsia="ru-RU"/>
              </w:rPr>
              <w:t>, 32</w:t>
            </w:r>
          </w:p>
          <w:p w:rsidR="00F27E3E" w:rsidRPr="001D2EB8" w:rsidRDefault="00F27E3E" w:rsidP="00F27E3E">
            <w:pPr>
              <w:spacing w:line="240" w:lineRule="auto"/>
              <w:rPr>
                <w:sz w:val="23"/>
                <w:szCs w:val="23"/>
                <w:lang w:eastAsia="ru-RU"/>
              </w:rPr>
            </w:pPr>
            <w:r w:rsidRPr="001D2EB8">
              <w:rPr>
                <w:sz w:val="23"/>
                <w:szCs w:val="23"/>
                <w:lang w:eastAsia="ru-RU"/>
              </w:rPr>
              <w:t>ИНН 5401199015/КПП 546050001</w:t>
            </w:r>
          </w:p>
          <w:p w:rsidR="00F27E3E" w:rsidRPr="001D2EB8" w:rsidRDefault="00F27E3E" w:rsidP="00F27E3E">
            <w:pPr>
              <w:spacing w:line="240" w:lineRule="auto"/>
              <w:rPr>
                <w:sz w:val="23"/>
                <w:szCs w:val="23"/>
                <w:lang w:eastAsia="ru-RU"/>
              </w:rPr>
            </w:pPr>
            <w:proofErr w:type="spellStart"/>
            <w:proofErr w:type="gramStart"/>
            <w:r w:rsidRPr="001D2EB8">
              <w:rPr>
                <w:sz w:val="23"/>
                <w:szCs w:val="23"/>
                <w:lang w:eastAsia="ru-RU"/>
              </w:rPr>
              <w:t>р</w:t>
            </w:r>
            <w:proofErr w:type="spellEnd"/>
            <w:proofErr w:type="gramEnd"/>
            <w:r w:rsidRPr="001D2EB8">
              <w:rPr>
                <w:sz w:val="23"/>
                <w:szCs w:val="23"/>
                <w:lang w:eastAsia="ru-RU"/>
              </w:rPr>
              <w:t>/с 40702810400010122606</w:t>
            </w:r>
          </w:p>
          <w:p w:rsidR="00F27E3E" w:rsidRPr="001D2EB8" w:rsidRDefault="00F27E3E" w:rsidP="00F27E3E">
            <w:pPr>
              <w:spacing w:line="240" w:lineRule="auto"/>
              <w:rPr>
                <w:sz w:val="23"/>
                <w:szCs w:val="23"/>
                <w:lang w:eastAsia="ru-RU"/>
              </w:rPr>
            </w:pPr>
            <w:r w:rsidRPr="001D2EB8">
              <w:rPr>
                <w:sz w:val="23"/>
                <w:szCs w:val="23"/>
                <w:lang w:eastAsia="ru-RU"/>
              </w:rPr>
              <w:t>Новосибирский филиал НОМОС-БАНКА</w:t>
            </w:r>
          </w:p>
          <w:p w:rsidR="00F27E3E" w:rsidRPr="001D2EB8" w:rsidRDefault="00F27E3E" w:rsidP="00F27E3E">
            <w:pPr>
              <w:spacing w:line="240" w:lineRule="auto"/>
              <w:rPr>
                <w:sz w:val="23"/>
                <w:szCs w:val="23"/>
                <w:lang w:eastAsia="ru-RU"/>
              </w:rPr>
            </w:pPr>
            <w:r w:rsidRPr="001D2EB8">
              <w:rPr>
                <w:sz w:val="23"/>
                <w:szCs w:val="23"/>
                <w:lang w:eastAsia="ru-RU"/>
              </w:rPr>
              <w:t>(ОАО)</w:t>
            </w:r>
          </w:p>
          <w:p w:rsidR="00F27E3E" w:rsidRPr="001D2EB8" w:rsidRDefault="00F27E3E" w:rsidP="00F27E3E">
            <w:pPr>
              <w:spacing w:line="240" w:lineRule="auto"/>
              <w:rPr>
                <w:sz w:val="23"/>
                <w:szCs w:val="23"/>
                <w:lang w:eastAsia="ru-RU"/>
              </w:rPr>
            </w:pPr>
            <w:r w:rsidRPr="001D2EB8">
              <w:rPr>
                <w:sz w:val="23"/>
                <w:szCs w:val="23"/>
                <w:lang w:eastAsia="ru-RU"/>
              </w:rPr>
              <w:t>к/с 30101810300000000770</w:t>
            </w:r>
          </w:p>
          <w:p w:rsidR="00F27E3E" w:rsidRPr="001D2EB8" w:rsidRDefault="00F27E3E" w:rsidP="00F27E3E">
            <w:pPr>
              <w:spacing w:line="240" w:lineRule="auto"/>
              <w:rPr>
                <w:sz w:val="23"/>
                <w:szCs w:val="23"/>
                <w:lang w:eastAsia="ru-RU"/>
              </w:rPr>
            </w:pPr>
            <w:r w:rsidRPr="001D2EB8">
              <w:rPr>
                <w:sz w:val="23"/>
                <w:szCs w:val="23"/>
                <w:lang w:eastAsia="ru-RU"/>
              </w:rPr>
              <w:t>БИК 045005770</w:t>
            </w:r>
          </w:p>
        </w:tc>
      </w:tr>
      <w:tr w:rsidR="00F27E3E" w:rsidRPr="001D2EB8" w:rsidTr="00F27E3E">
        <w:trPr>
          <w:trHeight w:val="1502"/>
        </w:trPr>
        <w:tc>
          <w:tcPr>
            <w:tcW w:w="5328" w:type="dxa"/>
          </w:tcPr>
          <w:p w:rsidR="00F27E3E" w:rsidRPr="001D2EB8" w:rsidRDefault="00F27E3E" w:rsidP="00F27E3E">
            <w:pPr>
              <w:spacing w:line="240" w:lineRule="auto"/>
              <w:ind w:firstLine="0"/>
              <w:rPr>
                <w:sz w:val="23"/>
                <w:szCs w:val="23"/>
                <w:lang w:eastAsia="ru-RU"/>
              </w:rPr>
            </w:pPr>
          </w:p>
          <w:p w:rsidR="00F27E3E" w:rsidRPr="001D2EB8" w:rsidRDefault="00F27E3E" w:rsidP="00F27E3E">
            <w:pPr>
              <w:spacing w:line="240" w:lineRule="auto"/>
              <w:rPr>
                <w:sz w:val="23"/>
                <w:szCs w:val="23"/>
                <w:lang w:eastAsia="ru-RU"/>
              </w:rPr>
            </w:pPr>
            <w:r w:rsidRPr="001D2EB8">
              <w:rPr>
                <w:sz w:val="23"/>
                <w:szCs w:val="23"/>
                <w:lang w:eastAsia="ru-RU"/>
              </w:rPr>
              <w:t xml:space="preserve">                                                                          </w:t>
            </w:r>
          </w:p>
        </w:tc>
        <w:tc>
          <w:tcPr>
            <w:tcW w:w="5328" w:type="dxa"/>
          </w:tcPr>
          <w:p w:rsidR="00F27E3E" w:rsidRPr="001D2EB8" w:rsidRDefault="00F27E3E" w:rsidP="00F27E3E">
            <w:pPr>
              <w:spacing w:line="240" w:lineRule="auto"/>
              <w:ind w:firstLine="0"/>
              <w:rPr>
                <w:sz w:val="23"/>
                <w:szCs w:val="23"/>
                <w:lang w:eastAsia="ru-RU"/>
              </w:rPr>
            </w:pPr>
          </w:p>
          <w:p w:rsidR="00F27E3E" w:rsidRPr="001D2EB8" w:rsidRDefault="00F27E3E" w:rsidP="00F27E3E">
            <w:pPr>
              <w:spacing w:line="240" w:lineRule="auto"/>
              <w:rPr>
                <w:sz w:val="23"/>
                <w:szCs w:val="23"/>
                <w:lang w:eastAsia="ru-RU"/>
              </w:rPr>
            </w:pPr>
            <w:r w:rsidRPr="001D2EB8">
              <w:rPr>
                <w:sz w:val="23"/>
                <w:szCs w:val="23"/>
                <w:lang w:eastAsia="ru-RU"/>
              </w:rPr>
              <w:t xml:space="preserve">Зам. генерального директора по экономике </w:t>
            </w:r>
          </w:p>
          <w:p w:rsidR="00F27E3E" w:rsidRPr="001D2EB8" w:rsidRDefault="00F27E3E" w:rsidP="00F27E3E">
            <w:pPr>
              <w:spacing w:line="240" w:lineRule="auto"/>
              <w:rPr>
                <w:sz w:val="23"/>
                <w:szCs w:val="23"/>
                <w:lang w:eastAsia="ru-RU"/>
              </w:rPr>
            </w:pPr>
            <w:r w:rsidRPr="001D2EB8">
              <w:rPr>
                <w:sz w:val="23"/>
                <w:szCs w:val="23"/>
                <w:lang w:eastAsia="ru-RU"/>
              </w:rPr>
              <w:t>и финансам</w:t>
            </w:r>
          </w:p>
          <w:p w:rsidR="00F27E3E" w:rsidRPr="001D2EB8" w:rsidRDefault="00F27E3E" w:rsidP="00F27E3E">
            <w:pPr>
              <w:spacing w:line="240" w:lineRule="auto"/>
              <w:rPr>
                <w:sz w:val="23"/>
                <w:szCs w:val="23"/>
                <w:lang w:eastAsia="ru-RU"/>
              </w:rPr>
            </w:pPr>
          </w:p>
          <w:p w:rsidR="00F27E3E" w:rsidRPr="001D2EB8" w:rsidRDefault="00F27E3E" w:rsidP="00F27E3E">
            <w:pPr>
              <w:spacing w:line="240" w:lineRule="auto"/>
              <w:rPr>
                <w:sz w:val="23"/>
                <w:szCs w:val="23"/>
                <w:lang w:eastAsia="ru-RU"/>
              </w:rPr>
            </w:pPr>
            <w:r w:rsidRPr="001D2EB8">
              <w:rPr>
                <w:sz w:val="23"/>
                <w:szCs w:val="23"/>
                <w:lang w:eastAsia="ru-RU"/>
              </w:rPr>
              <w:t>________________В.Н. Щербаков</w:t>
            </w:r>
          </w:p>
          <w:p w:rsidR="00F27E3E" w:rsidRPr="001D2EB8" w:rsidRDefault="00F27E3E" w:rsidP="00F27E3E">
            <w:pPr>
              <w:spacing w:line="240" w:lineRule="auto"/>
              <w:rPr>
                <w:sz w:val="23"/>
                <w:szCs w:val="23"/>
                <w:lang w:eastAsia="ru-RU"/>
              </w:rPr>
            </w:pPr>
            <w:r w:rsidRPr="001D2EB8">
              <w:rPr>
                <w:sz w:val="23"/>
                <w:szCs w:val="23"/>
                <w:lang w:eastAsia="ru-RU"/>
              </w:rPr>
              <w:t xml:space="preserve">                                                                          </w:t>
            </w:r>
          </w:p>
        </w:tc>
      </w:tr>
    </w:tbl>
    <w:p w:rsidR="00BA1461" w:rsidRPr="001D2EB8" w:rsidRDefault="00BA1461" w:rsidP="00922E18">
      <w:pPr>
        <w:jc w:val="center"/>
        <w:rPr>
          <w:sz w:val="23"/>
          <w:szCs w:val="23"/>
        </w:rPr>
      </w:pPr>
    </w:p>
    <w:p w:rsidR="00F27E3E" w:rsidRPr="001D2EB8" w:rsidRDefault="00F27E3E" w:rsidP="00922E18">
      <w:pPr>
        <w:jc w:val="center"/>
        <w:rPr>
          <w:sz w:val="23"/>
          <w:szCs w:val="23"/>
        </w:rPr>
      </w:pPr>
    </w:p>
    <w:p w:rsidR="00F27E3E" w:rsidRPr="001D2EB8" w:rsidRDefault="00F27E3E" w:rsidP="00922E18">
      <w:pPr>
        <w:jc w:val="center"/>
        <w:rPr>
          <w:sz w:val="23"/>
          <w:szCs w:val="23"/>
        </w:rPr>
      </w:pPr>
    </w:p>
    <w:p w:rsidR="00F27E3E" w:rsidRPr="001D2EB8" w:rsidRDefault="00F27E3E" w:rsidP="00922E18">
      <w:pPr>
        <w:jc w:val="center"/>
      </w:pPr>
    </w:p>
    <w:p w:rsidR="00F27E3E" w:rsidRPr="001D2EB8" w:rsidRDefault="00F27E3E" w:rsidP="00922E18">
      <w:pPr>
        <w:jc w:val="center"/>
      </w:pPr>
    </w:p>
    <w:p w:rsidR="00F27E3E" w:rsidRPr="001D2EB8" w:rsidRDefault="00F27E3E" w:rsidP="001D2EB8">
      <w:pPr>
        <w:ind w:firstLine="0"/>
      </w:pPr>
    </w:p>
    <w:p w:rsidR="00F27E3E" w:rsidRPr="001D2EB8" w:rsidRDefault="00F27E3E" w:rsidP="00922E18">
      <w:pPr>
        <w:jc w:val="center"/>
        <w:rPr>
          <w:sz w:val="23"/>
          <w:szCs w:val="23"/>
        </w:rPr>
      </w:pPr>
    </w:p>
    <w:p w:rsidR="00922E18" w:rsidRPr="001D2EB8" w:rsidRDefault="00922E18" w:rsidP="00922E18">
      <w:pPr>
        <w:jc w:val="center"/>
        <w:rPr>
          <w:sz w:val="23"/>
          <w:szCs w:val="23"/>
        </w:rPr>
      </w:pPr>
      <w:r w:rsidRPr="001D2EB8">
        <w:rPr>
          <w:sz w:val="23"/>
          <w:szCs w:val="23"/>
        </w:rPr>
        <w:t>Спецификация к Договору поставки №_______ от «__»_____20__г</w:t>
      </w:r>
    </w:p>
    <w:p w:rsidR="00922E18" w:rsidRPr="001D2EB8" w:rsidRDefault="00922E18" w:rsidP="00922E18">
      <w:pPr>
        <w:jc w:val="center"/>
        <w:rPr>
          <w:b/>
          <w:sz w:val="23"/>
          <w:szCs w:val="23"/>
        </w:rPr>
      </w:pPr>
    </w:p>
    <w:p w:rsidR="007C11AE" w:rsidRPr="001D2EB8" w:rsidRDefault="007C11AE" w:rsidP="00922E18">
      <w:pPr>
        <w:pStyle w:val="Style6"/>
        <w:widowControl/>
        <w:spacing w:line="240" w:lineRule="auto"/>
        <w:ind w:firstLine="0"/>
        <w:rPr>
          <w:rFonts w:ascii="Times New Roman" w:hAnsi="Times New Roman" w:cs="Times New Roman"/>
          <w:sz w:val="23"/>
          <w:szCs w:val="23"/>
        </w:rPr>
      </w:pPr>
    </w:p>
    <w:p w:rsidR="00922E18" w:rsidRPr="001D2EB8" w:rsidRDefault="00922E18" w:rsidP="00922E18">
      <w:pPr>
        <w:pStyle w:val="Style6"/>
        <w:widowControl/>
        <w:spacing w:line="240" w:lineRule="auto"/>
        <w:ind w:firstLine="0"/>
        <w:rPr>
          <w:rStyle w:val="FontStyle18"/>
          <w:rFonts w:ascii="Times New Roman" w:hAnsi="Times New Roman" w:cs="Times New Roman"/>
          <w:b/>
          <w:sz w:val="23"/>
          <w:szCs w:val="23"/>
        </w:rPr>
      </w:pPr>
      <w:r w:rsidRPr="001D2EB8">
        <w:rPr>
          <w:rFonts w:ascii="Times New Roman" w:hAnsi="Times New Roman" w:cs="Times New Roman"/>
          <w:sz w:val="23"/>
          <w:szCs w:val="23"/>
        </w:rPr>
        <w:t>Поставщик: ___________________</w:t>
      </w:r>
    </w:p>
    <w:p w:rsidR="00BA1461" w:rsidRPr="001D2EB8" w:rsidRDefault="00922E18" w:rsidP="009127A9">
      <w:pPr>
        <w:pStyle w:val="Style2"/>
        <w:widowControl/>
        <w:rPr>
          <w:rFonts w:ascii="Times New Roman" w:hAnsi="Times New Roman" w:cs="Times New Roman"/>
          <w:sz w:val="23"/>
          <w:szCs w:val="23"/>
        </w:rPr>
      </w:pPr>
      <w:r w:rsidRPr="001D2EB8">
        <w:rPr>
          <w:rStyle w:val="FontStyle16"/>
          <w:rFonts w:cs="Times New Roman"/>
          <w:sz w:val="23"/>
          <w:szCs w:val="23"/>
        </w:rPr>
        <w:t xml:space="preserve">Заказчик: ОАО «НПО </w:t>
      </w:r>
      <w:proofErr w:type="spellStart"/>
      <w:r w:rsidRPr="001D2EB8">
        <w:rPr>
          <w:rStyle w:val="FontStyle16"/>
          <w:rFonts w:cs="Times New Roman"/>
          <w:sz w:val="23"/>
          <w:szCs w:val="23"/>
        </w:rPr>
        <w:t>НИИИП-НЗиК</w:t>
      </w:r>
      <w:proofErr w:type="spellEnd"/>
      <w:r w:rsidRPr="001D2EB8">
        <w:rPr>
          <w:rStyle w:val="FontStyle16"/>
          <w:rFonts w:cs="Times New Roman"/>
          <w:sz w:val="23"/>
          <w:szCs w:val="23"/>
        </w:rPr>
        <w:t>» ИНН 5401199015 КПП 546050001</w:t>
      </w:r>
    </w:p>
    <w:p w:rsidR="009127A9" w:rsidRPr="001D2EB8" w:rsidRDefault="009127A9" w:rsidP="00922E18">
      <w:pPr>
        <w:jc w:val="right"/>
        <w:rPr>
          <w:sz w:val="23"/>
          <w:szCs w:val="23"/>
        </w:rPr>
      </w:pPr>
    </w:p>
    <w:tbl>
      <w:tblPr>
        <w:tblStyle w:val="afb"/>
        <w:tblW w:w="0" w:type="auto"/>
        <w:tblLook w:val="04A0"/>
      </w:tblPr>
      <w:tblGrid>
        <w:gridCol w:w="675"/>
        <w:gridCol w:w="3828"/>
        <w:gridCol w:w="992"/>
        <w:gridCol w:w="1559"/>
        <w:gridCol w:w="1843"/>
        <w:gridCol w:w="1240"/>
      </w:tblGrid>
      <w:tr w:rsidR="00D411CA" w:rsidRPr="001D2EB8" w:rsidTr="00F27E3E">
        <w:tc>
          <w:tcPr>
            <w:tcW w:w="675" w:type="dxa"/>
          </w:tcPr>
          <w:p w:rsidR="00D411CA" w:rsidRPr="001D2EB8" w:rsidRDefault="00D411CA" w:rsidP="00D411CA">
            <w:pPr>
              <w:ind w:firstLine="0"/>
              <w:jc w:val="center"/>
              <w:rPr>
                <w:sz w:val="23"/>
                <w:szCs w:val="23"/>
              </w:rPr>
            </w:pPr>
            <w:r w:rsidRPr="001D2EB8">
              <w:rPr>
                <w:sz w:val="23"/>
                <w:szCs w:val="23"/>
              </w:rPr>
              <w:t xml:space="preserve">№ </w:t>
            </w:r>
            <w:proofErr w:type="spellStart"/>
            <w:proofErr w:type="gramStart"/>
            <w:r w:rsidRPr="001D2EB8">
              <w:rPr>
                <w:sz w:val="23"/>
                <w:szCs w:val="23"/>
              </w:rPr>
              <w:t>п</w:t>
            </w:r>
            <w:proofErr w:type="spellEnd"/>
            <w:proofErr w:type="gramEnd"/>
            <w:r w:rsidRPr="001D2EB8">
              <w:rPr>
                <w:sz w:val="23"/>
                <w:szCs w:val="23"/>
              </w:rPr>
              <w:t>/</w:t>
            </w:r>
            <w:proofErr w:type="spellStart"/>
            <w:r w:rsidRPr="001D2EB8">
              <w:rPr>
                <w:sz w:val="23"/>
                <w:szCs w:val="23"/>
              </w:rPr>
              <w:t>п</w:t>
            </w:r>
            <w:proofErr w:type="spellEnd"/>
          </w:p>
        </w:tc>
        <w:tc>
          <w:tcPr>
            <w:tcW w:w="3828" w:type="dxa"/>
          </w:tcPr>
          <w:p w:rsidR="00D411CA" w:rsidRPr="001D2EB8" w:rsidRDefault="00D411CA" w:rsidP="00D411CA">
            <w:pPr>
              <w:ind w:firstLine="0"/>
              <w:jc w:val="center"/>
              <w:rPr>
                <w:sz w:val="23"/>
                <w:szCs w:val="23"/>
              </w:rPr>
            </w:pPr>
            <w:r w:rsidRPr="001D2EB8">
              <w:rPr>
                <w:sz w:val="23"/>
                <w:szCs w:val="23"/>
              </w:rPr>
              <w:t>Наименование товара</w:t>
            </w:r>
          </w:p>
        </w:tc>
        <w:tc>
          <w:tcPr>
            <w:tcW w:w="992" w:type="dxa"/>
          </w:tcPr>
          <w:p w:rsidR="00D411CA" w:rsidRPr="001D2EB8" w:rsidRDefault="00D411CA" w:rsidP="00D411CA">
            <w:pPr>
              <w:ind w:firstLine="0"/>
              <w:jc w:val="center"/>
              <w:rPr>
                <w:sz w:val="23"/>
                <w:szCs w:val="23"/>
              </w:rPr>
            </w:pPr>
            <w:r w:rsidRPr="001D2EB8">
              <w:rPr>
                <w:sz w:val="23"/>
                <w:szCs w:val="23"/>
              </w:rPr>
              <w:t>Кол-во</w:t>
            </w:r>
          </w:p>
        </w:tc>
        <w:tc>
          <w:tcPr>
            <w:tcW w:w="1559" w:type="dxa"/>
          </w:tcPr>
          <w:p w:rsidR="00D411CA" w:rsidRPr="001D2EB8" w:rsidRDefault="00D411CA" w:rsidP="00D411CA">
            <w:pPr>
              <w:ind w:firstLine="0"/>
              <w:jc w:val="center"/>
              <w:rPr>
                <w:sz w:val="23"/>
                <w:szCs w:val="23"/>
              </w:rPr>
            </w:pPr>
            <w:r w:rsidRPr="001D2EB8">
              <w:rPr>
                <w:sz w:val="23"/>
                <w:szCs w:val="23"/>
              </w:rPr>
              <w:t>Цена</w:t>
            </w:r>
          </w:p>
        </w:tc>
        <w:tc>
          <w:tcPr>
            <w:tcW w:w="1843" w:type="dxa"/>
          </w:tcPr>
          <w:p w:rsidR="00D411CA" w:rsidRPr="001D2EB8" w:rsidRDefault="00D411CA" w:rsidP="00D411CA">
            <w:pPr>
              <w:ind w:firstLine="0"/>
              <w:jc w:val="center"/>
              <w:rPr>
                <w:sz w:val="23"/>
                <w:szCs w:val="23"/>
              </w:rPr>
            </w:pPr>
            <w:r w:rsidRPr="001D2EB8">
              <w:rPr>
                <w:sz w:val="23"/>
                <w:szCs w:val="23"/>
              </w:rPr>
              <w:t>Сумма</w:t>
            </w:r>
          </w:p>
        </w:tc>
        <w:tc>
          <w:tcPr>
            <w:tcW w:w="1240" w:type="dxa"/>
          </w:tcPr>
          <w:p w:rsidR="00D411CA" w:rsidRPr="001D2EB8" w:rsidRDefault="00D411CA" w:rsidP="00D411CA">
            <w:pPr>
              <w:ind w:firstLine="0"/>
              <w:jc w:val="center"/>
              <w:rPr>
                <w:sz w:val="23"/>
                <w:szCs w:val="23"/>
              </w:rPr>
            </w:pPr>
            <w:r w:rsidRPr="001D2EB8">
              <w:rPr>
                <w:sz w:val="23"/>
                <w:szCs w:val="23"/>
              </w:rPr>
              <w:t>Срок поставки</w:t>
            </w:r>
          </w:p>
        </w:tc>
      </w:tr>
      <w:tr w:rsidR="001B1BAD" w:rsidRPr="001D2EB8" w:rsidTr="00F27E3E">
        <w:tc>
          <w:tcPr>
            <w:tcW w:w="675" w:type="dxa"/>
          </w:tcPr>
          <w:p w:rsidR="001B1BAD" w:rsidRPr="001D2EB8" w:rsidRDefault="001B1BAD" w:rsidP="00D411CA">
            <w:pPr>
              <w:ind w:firstLine="0"/>
              <w:jc w:val="center"/>
              <w:rPr>
                <w:sz w:val="23"/>
                <w:szCs w:val="23"/>
              </w:rPr>
            </w:pPr>
          </w:p>
        </w:tc>
        <w:tc>
          <w:tcPr>
            <w:tcW w:w="3828" w:type="dxa"/>
            <w:vAlign w:val="center"/>
          </w:tcPr>
          <w:p w:rsidR="001B1BAD" w:rsidRPr="001D2EB8" w:rsidRDefault="001B1BAD" w:rsidP="00D411CA">
            <w:pPr>
              <w:jc w:val="left"/>
              <w:rPr>
                <w:b/>
                <w:bCs/>
                <w:color w:val="000000"/>
                <w:sz w:val="23"/>
                <w:szCs w:val="23"/>
              </w:rPr>
            </w:pPr>
            <w:r w:rsidRPr="001D2EB8">
              <w:rPr>
                <w:b/>
                <w:bCs/>
                <w:color w:val="000000"/>
                <w:sz w:val="23"/>
                <w:szCs w:val="23"/>
              </w:rPr>
              <w:t>Сервер</w:t>
            </w:r>
          </w:p>
        </w:tc>
        <w:tc>
          <w:tcPr>
            <w:tcW w:w="992" w:type="dxa"/>
          </w:tcPr>
          <w:p w:rsidR="001B1BAD" w:rsidRPr="001D2EB8" w:rsidRDefault="001B1BAD" w:rsidP="00922E18">
            <w:pPr>
              <w:ind w:firstLine="0"/>
              <w:jc w:val="right"/>
              <w:rPr>
                <w:sz w:val="23"/>
                <w:szCs w:val="23"/>
              </w:rPr>
            </w:pPr>
          </w:p>
        </w:tc>
        <w:tc>
          <w:tcPr>
            <w:tcW w:w="1559" w:type="dxa"/>
          </w:tcPr>
          <w:p w:rsidR="001B1BAD" w:rsidRPr="001D2EB8" w:rsidRDefault="001B1BAD" w:rsidP="00922E18">
            <w:pPr>
              <w:ind w:firstLine="0"/>
              <w:jc w:val="right"/>
              <w:rPr>
                <w:sz w:val="23"/>
                <w:szCs w:val="23"/>
              </w:rPr>
            </w:pPr>
          </w:p>
        </w:tc>
        <w:tc>
          <w:tcPr>
            <w:tcW w:w="1843" w:type="dxa"/>
          </w:tcPr>
          <w:p w:rsidR="001B1BAD" w:rsidRPr="001D2EB8" w:rsidRDefault="001B1BAD" w:rsidP="00922E18">
            <w:pPr>
              <w:ind w:firstLine="0"/>
              <w:jc w:val="right"/>
              <w:rPr>
                <w:sz w:val="23"/>
                <w:szCs w:val="23"/>
              </w:rPr>
            </w:pPr>
          </w:p>
        </w:tc>
        <w:tc>
          <w:tcPr>
            <w:tcW w:w="1240" w:type="dxa"/>
            <w:vMerge w:val="restart"/>
          </w:tcPr>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F27E3E">
            <w:pPr>
              <w:ind w:firstLine="0"/>
              <w:rPr>
                <w:sz w:val="23"/>
                <w:szCs w:val="23"/>
              </w:rPr>
            </w:pPr>
            <w:r w:rsidRPr="001D2EB8">
              <w:rPr>
                <w:sz w:val="23"/>
                <w:szCs w:val="23"/>
              </w:rPr>
              <w:t>До 20 декабря</w:t>
            </w:r>
            <w:r w:rsidR="00F27E3E" w:rsidRPr="001D2EB8">
              <w:rPr>
                <w:sz w:val="23"/>
                <w:szCs w:val="23"/>
              </w:rPr>
              <w:t xml:space="preserve"> 2013 г.</w:t>
            </w:r>
          </w:p>
        </w:tc>
      </w:tr>
      <w:tr w:rsidR="001B1BAD" w:rsidRPr="001D2EB8" w:rsidTr="00F27E3E">
        <w:tc>
          <w:tcPr>
            <w:tcW w:w="675" w:type="dxa"/>
            <w:vAlign w:val="bottom"/>
          </w:tcPr>
          <w:p w:rsidR="001B1BAD" w:rsidRPr="001D2EB8" w:rsidRDefault="001B1BAD" w:rsidP="001B1BAD">
            <w:pPr>
              <w:jc w:val="center"/>
              <w:rPr>
                <w:color w:val="000000"/>
                <w:sz w:val="23"/>
                <w:szCs w:val="23"/>
              </w:rPr>
            </w:pPr>
            <w:r w:rsidRPr="001D2EB8">
              <w:rPr>
                <w:color w:val="000000"/>
                <w:sz w:val="23"/>
                <w:szCs w:val="23"/>
              </w:rPr>
              <w:t>11</w:t>
            </w:r>
          </w:p>
        </w:tc>
        <w:tc>
          <w:tcPr>
            <w:tcW w:w="3828" w:type="dxa"/>
            <w:vAlign w:val="bottom"/>
          </w:tcPr>
          <w:p w:rsidR="001B1BAD" w:rsidRPr="001D2EB8" w:rsidRDefault="001B1BAD" w:rsidP="00D411CA">
            <w:pPr>
              <w:ind w:firstLine="0"/>
              <w:jc w:val="left"/>
              <w:rPr>
                <w:color w:val="000000"/>
                <w:sz w:val="23"/>
                <w:szCs w:val="23"/>
              </w:rPr>
            </w:pPr>
            <w:proofErr w:type="spellStart"/>
            <w:r w:rsidRPr="001D2EB8">
              <w:rPr>
                <w:color w:val="000000"/>
                <w:sz w:val="23"/>
                <w:szCs w:val="23"/>
              </w:rPr>
              <w:t>Intel</w:t>
            </w:r>
            <w:proofErr w:type="spellEnd"/>
            <w:r w:rsidRPr="001D2EB8">
              <w:rPr>
                <w:color w:val="000000"/>
                <w:sz w:val="23"/>
                <w:szCs w:val="23"/>
              </w:rPr>
              <w:t xml:space="preserve"> </w:t>
            </w:r>
            <w:proofErr w:type="spellStart"/>
            <w:r w:rsidRPr="001D2EB8">
              <w:rPr>
                <w:color w:val="000000"/>
                <w:sz w:val="23"/>
                <w:szCs w:val="23"/>
              </w:rPr>
              <w:t>Server</w:t>
            </w:r>
            <w:proofErr w:type="spellEnd"/>
            <w:r w:rsidRPr="001D2EB8">
              <w:rPr>
                <w:color w:val="000000"/>
                <w:sz w:val="23"/>
                <w:szCs w:val="23"/>
              </w:rPr>
              <w:t xml:space="preserve"> </w:t>
            </w:r>
            <w:proofErr w:type="spellStart"/>
            <w:r w:rsidRPr="001D2EB8">
              <w:rPr>
                <w:color w:val="000000"/>
                <w:sz w:val="23"/>
                <w:szCs w:val="23"/>
              </w:rPr>
              <w:t>System</w:t>
            </w:r>
            <w:proofErr w:type="spellEnd"/>
            <w:r w:rsidRPr="001D2EB8">
              <w:rPr>
                <w:color w:val="000000"/>
                <w:sz w:val="23"/>
                <w:szCs w:val="23"/>
              </w:rPr>
              <w:t xml:space="preserve"> R1208GZ4GC</w:t>
            </w:r>
          </w:p>
        </w:tc>
        <w:tc>
          <w:tcPr>
            <w:tcW w:w="992" w:type="dxa"/>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Pr>
          <w:p w:rsidR="001B1BAD" w:rsidRPr="001D2EB8" w:rsidRDefault="001B1BAD" w:rsidP="00922E18">
            <w:pPr>
              <w:ind w:firstLine="0"/>
              <w:jc w:val="right"/>
              <w:rPr>
                <w:sz w:val="23"/>
                <w:szCs w:val="23"/>
                <w:lang w:val="en-US"/>
              </w:rPr>
            </w:pPr>
          </w:p>
        </w:tc>
        <w:tc>
          <w:tcPr>
            <w:tcW w:w="1843" w:type="dxa"/>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946"/>
        </w:trPr>
        <w:tc>
          <w:tcPr>
            <w:tcW w:w="675" w:type="dxa"/>
          </w:tcPr>
          <w:p w:rsidR="001B1BAD" w:rsidRPr="001D2EB8" w:rsidRDefault="001B1BAD" w:rsidP="001B1BAD">
            <w:pPr>
              <w:jc w:val="center"/>
              <w:rPr>
                <w:sz w:val="23"/>
                <w:szCs w:val="23"/>
              </w:rPr>
            </w:pPr>
            <w:r w:rsidRPr="001D2EB8">
              <w:rPr>
                <w:color w:val="000000"/>
                <w:sz w:val="23"/>
                <w:szCs w:val="23"/>
              </w:rPr>
              <w:t>12</w:t>
            </w:r>
          </w:p>
        </w:tc>
        <w:tc>
          <w:tcPr>
            <w:tcW w:w="3828" w:type="dxa"/>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 xml:space="preserve">Intel Xeon Processor E5-2670 (20M Cache, 2.60 GHz, 8.00 GT/s Intel QPI) BX80621E52670 </w:t>
            </w:r>
          </w:p>
        </w:tc>
        <w:tc>
          <w:tcPr>
            <w:tcW w:w="992" w:type="dxa"/>
            <w:vAlign w:val="bottom"/>
          </w:tcPr>
          <w:p w:rsidR="001B1BAD" w:rsidRPr="001D2EB8" w:rsidRDefault="001B1BAD" w:rsidP="001B1BAD">
            <w:pPr>
              <w:ind w:firstLine="0"/>
              <w:jc w:val="center"/>
              <w:rPr>
                <w:color w:val="000000"/>
                <w:sz w:val="23"/>
                <w:szCs w:val="23"/>
              </w:rPr>
            </w:pPr>
            <w:r w:rsidRPr="001D2EB8">
              <w:rPr>
                <w:color w:val="000000"/>
                <w:sz w:val="23"/>
                <w:szCs w:val="23"/>
              </w:rPr>
              <w:t>2</w:t>
            </w:r>
          </w:p>
        </w:tc>
        <w:tc>
          <w:tcPr>
            <w:tcW w:w="1559" w:type="dxa"/>
          </w:tcPr>
          <w:p w:rsidR="001B1BAD" w:rsidRPr="001D2EB8" w:rsidRDefault="001B1BAD" w:rsidP="00922E18">
            <w:pPr>
              <w:ind w:firstLine="0"/>
              <w:jc w:val="right"/>
              <w:rPr>
                <w:sz w:val="23"/>
                <w:szCs w:val="23"/>
                <w:lang w:val="en-US"/>
              </w:rPr>
            </w:pPr>
          </w:p>
        </w:tc>
        <w:tc>
          <w:tcPr>
            <w:tcW w:w="1843" w:type="dxa"/>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c>
          <w:tcPr>
            <w:tcW w:w="675" w:type="dxa"/>
          </w:tcPr>
          <w:p w:rsidR="001B1BAD" w:rsidRPr="001D2EB8" w:rsidRDefault="001B1BAD" w:rsidP="001B1BAD">
            <w:pPr>
              <w:jc w:val="center"/>
              <w:rPr>
                <w:sz w:val="23"/>
                <w:szCs w:val="23"/>
              </w:rPr>
            </w:pPr>
            <w:r w:rsidRPr="001D2EB8">
              <w:rPr>
                <w:color w:val="000000"/>
                <w:sz w:val="23"/>
                <w:szCs w:val="23"/>
              </w:rPr>
              <w:t>13</w:t>
            </w:r>
          </w:p>
        </w:tc>
        <w:tc>
          <w:tcPr>
            <w:tcW w:w="3828" w:type="dxa"/>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 xml:space="preserve">Kingston DIMM 8GB 2Rx4 1G x 72-Bit PC3-12800 CL11 Registered w/Parity 240-Pin KVR16R11D4/8I  </w:t>
            </w:r>
          </w:p>
        </w:tc>
        <w:tc>
          <w:tcPr>
            <w:tcW w:w="992" w:type="dxa"/>
            <w:vAlign w:val="bottom"/>
          </w:tcPr>
          <w:p w:rsidR="001B1BAD" w:rsidRPr="001D2EB8" w:rsidRDefault="001B1BAD" w:rsidP="001B1BAD">
            <w:pPr>
              <w:ind w:firstLine="0"/>
              <w:jc w:val="center"/>
              <w:rPr>
                <w:color w:val="000000"/>
                <w:sz w:val="23"/>
                <w:szCs w:val="23"/>
              </w:rPr>
            </w:pPr>
            <w:r w:rsidRPr="001D2EB8">
              <w:rPr>
                <w:color w:val="000000"/>
                <w:sz w:val="23"/>
                <w:szCs w:val="23"/>
              </w:rPr>
              <w:t>8</w:t>
            </w:r>
          </w:p>
        </w:tc>
        <w:tc>
          <w:tcPr>
            <w:tcW w:w="1559" w:type="dxa"/>
          </w:tcPr>
          <w:p w:rsidR="001B1BAD" w:rsidRPr="001D2EB8" w:rsidRDefault="001B1BAD" w:rsidP="00922E18">
            <w:pPr>
              <w:ind w:firstLine="0"/>
              <w:jc w:val="right"/>
              <w:rPr>
                <w:sz w:val="23"/>
                <w:szCs w:val="23"/>
                <w:lang w:val="en-US"/>
              </w:rPr>
            </w:pPr>
          </w:p>
        </w:tc>
        <w:tc>
          <w:tcPr>
            <w:tcW w:w="1843" w:type="dxa"/>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c>
          <w:tcPr>
            <w:tcW w:w="675" w:type="dxa"/>
            <w:vAlign w:val="bottom"/>
          </w:tcPr>
          <w:p w:rsidR="001B1BAD" w:rsidRPr="001D2EB8" w:rsidRDefault="001B1BAD" w:rsidP="001B1BAD">
            <w:pPr>
              <w:jc w:val="center"/>
              <w:rPr>
                <w:color w:val="000000"/>
                <w:sz w:val="23"/>
                <w:szCs w:val="23"/>
              </w:rPr>
            </w:pPr>
            <w:r w:rsidRPr="001D2EB8">
              <w:rPr>
                <w:color w:val="000000"/>
                <w:sz w:val="23"/>
                <w:szCs w:val="23"/>
              </w:rPr>
              <w:t>14</w:t>
            </w:r>
          </w:p>
        </w:tc>
        <w:tc>
          <w:tcPr>
            <w:tcW w:w="3828" w:type="dxa"/>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Intel Ethernet Converged Network Adapter X520-DA2 E10G42BTDA</w:t>
            </w:r>
          </w:p>
        </w:tc>
        <w:tc>
          <w:tcPr>
            <w:tcW w:w="992" w:type="dxa"/>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Pr>
          <w:p w:rsidR="001B1BAD" w:rsidRPr="001D2EB8" w:rsidRDefault="001B1BAD" w:rsidP="00922E18">
            <w:pPr>
              <w:ind w:firstLine="0"/>
              <w:jc w:val="right"/>
              <w:rPr>
                <w:sz w:val="23"/>
                <w:szCs w:val="23"/>
                <w:lang w:val="en-US"/>
              </w:rPr>
            </w:pPr>
          </w:p>
        </w:tc>
        <w:tc>
          <w:tcPr>
            <w:tcW w:w="1843" w:type="dxa"/>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30"/>
        </w:trPr>
        <w:tc>
          <w:tcPr>
            <w:tcW w:w="675" w:type="dxa"/>
            <w:tcBorders>
              <w:bottom w:val="single" w:sz="4" w:space="0" w:color="auto"/>
            </w:tcBorders>
            <w:vAlign w:val="bottom"/>
          </w:tcPr>
          <w:p w:rsidR="001B1BAD" w:rsidRPr="001D2EB8" w:rsidRDefault="001B1BAD" w:rsidP="001B1BAD">
            <w:pPr>
              <w:jc w:val="center"/>
              <w:rPr>
                <w:color w:val="000000"/>
                <w:sz w:val="23"/>
                <w:szCs w:val="23"/>
              </w:rPr>
            </w:pPr>
            <w:r w:rsidRPr="001D2EB8">
              <w:rPr>
                <w:color w:val="000000"/>
                <w:sz w:val="23"/>
                <w:szCs w:val="23"/>
              </w:rPr>
              <w:t>15</w:t>
            </w:r>
          </w:p>
        </w:tc>
        <w:tc>
          <w:tcPr>
            <w:tcW w:w="3828" w:type="dxa"/>
            <w:tcBorders>
              <w:bottom w:val="single" w:sz="4" w:space="0" w:color="auto"/>
            </w:tcBorders>
            <w:vAlign w:val="bottom"/>
          </w:tcPr>
          <w:p w:rsidR="001B1BAD" w:rsidRPr="001D2EB8" w:rsidRDefault="001B1BAD" w:rsidP="00D411CA">
            <w:pPr>
              <w:ind w:firstLine="0"/>
              <w:jc w:val="left"/>
              <w:rPr>
                <w:color w:val="000000"/>
                <w:sz w:val="23"/>
                <w:szCs w:val="23"/>
              </w:rPr>
            </w:pPr>
            <w:proofErr w:type="spellStart"/>
            <w:r w:rsidRPr="001D2EB8">
              <w:rPr>
                <w:color w:val="000000"/>
                <w:sz w:val="23"/>
                <w:szCs w:val="23"/>
              </w:rPr>
              <w:t>Intel</w:t>
            </w:r>
            <w:proofErr w:type="spellEnd"/>
            <w:r w:rsidRPr="001D2EB8">
              <w:rPr>
                <w:color w:val="000000"/>
                <w:sz w:val="23"/>
                <w:szCs w:val="23"/>
              </w:rPr>
              <w:t xml:space="preserve"> RAID </w:t>
            </w:r>
            <w:proofErr w:type="spellStart"/>
            <w:r w:rsidRPr="001D2EB8">
              <w:rPr>
                <w:color w:val="000000"/>
                <w:sz w:val="23"/>
                <w:szCs w:val="23"/>
              </w:rPr>
              <w:t>Controller</w:t>
            </w:r>
            <w:proofErr w:type="spellEnd"/>
            <w:r w:rsidRPr="001D2EB8">
              <w:rPr>
                <w:color w:val="000000"/>
                <w:sz w:val="23"/>
                <w:szCs w:val="23"/>
              </w:rPr>
              <w:t xml:space="preserve"> RS25DB080</w:t>
            </w:r>
          </w:p>
        </w:tc>
        <w:tc>
          <w:tcPr>
            <w:tcW w:w="992" w:type="dxa"/>
            <w:tcBorders>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bottom w:val="single" w:sz="4" w:space="0" w:color="auto"/>
            </w:tcBorders>
          </w:tcPr>
          <w:p w:rsidR="001B1BAD" w:rsidRPr="001D2EB8" w:rsidRDefault="001B1BAD" w:rsidP="00922E18">
            <w:pPr>
              <w:ind w:firstLine="0"/>
              <w:jc w:val="right"/>
              <w:rPr>
                <w:sz w:val="23"/>
                <w:szCs w:val="23"/>
                <w:lang w:val="en-US"/>
              </w:rPr>
            </w:pPr>
          </w:p>
        </w:tc>
        <w:tc>
          <w:tcPr>
            <w:tcW w:w="1843" w:type="dxa"/>
            <w:tcBorders>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60"/>
        </w:trPr>
        <w:tc>
          <w:tcPr>
            <w:tcW w:w="675" w:type="dxa"/>
            <w:tcBorders>
              <w:top w:val="single" w:sz="4" w:space="0" w:color="auto"/>
              <w:bottom w:val="single" w:sz="4" w:space="0" w:color="auto"/>
            </w:tcBorders>
            <w:vAlign w:val="bottom"/>
          </w:tcPr>
          <w:p w:rsidR="001B1BAD" w:rsidRPr="001D2EB8" w:rsidRDefault="001B1BAD" w:rsidP="001B1BAD">
            <w:pPr>
              <w:jc w:val="center"/>
              <w:rPr>
                <w:color w:val="000000"/>
                <w:sz w:val="23"/>
                <w:szCs w:val="23"/>
              </w:rPr>
            </w:pPr>
            <w:r w:rsidRPr="001D2EB8">
              <w:rPr>
                <w:color w:val="000000"/>
                <w:sz w:val="23"/>
                <w:szCs w:val="23"/>
              </w:rPr>
              <w:t>16</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Intel RAID Maintenance Free Backup AXXRMFBU2</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15"/>
        </w:trPr>
        <w:tc>
          <w:tcPr>
            <w:tcW w:w="675" w:type="dxa"/>
            <w:tcBorders>
              <w:top w:val="single" w:sz="4" w:space="0" w:color="auto"/>
              <w:bottom w:val="single" w:sz="4" w:space="0" w:color="auto"/>
            </w:tcBorders>
            <w:vAlign w:val="bottom"/>
          </w:tcPr>
          <w:p w:rsidR="001B1BAD" w:rsidRPr="001D2EB8" w:rsidRDefault="001B1BAD" w:rsidP="001B1BAD">
            <w:pPr>
              <w:jc w:val="center"/>
              <w:rPr>
                <w:color w:val="000000"/>
                <w:sz w:val="23"/>
                <w:szCs w:val="23"/>
              </w:rPr>
            </w:pPr>
            <w:r w:rsidRPr="001D2EB8">
              <w:rPr>
                <w:color w:val="000000"/>
                <w:sz w:val="23"/>
                <w:szCs w:val="23"/>
              </w:rPr>
              <w:t>17</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Intel RAID SSD Cache with Fast Path *I/O AXXRPFKSSD2</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45"/>
        </w:trPr>
        <w:tc>
          <w:tcPr>
            <w:tcW w:w="675" w:type="dxa"/>
            <w:tcBorders>
              <w:top w:val="single" w:sz="4" w:space="0" w:color="auto"/>
              <w:bottom w:val="single" w:sz="4" w:space="0" w:color="auto"/>
            </w:tcBorders>
            <w:vAlign w:val="bottom"/>
          </w:tcPr>
          <w:p w:rsidR="001B1BAD" w:rsidRPr="001D2EB8" w:rsidRDefault="001B1BAD" w:rsidP="001B1BAD">
            <w:pPr>
              <w:jc w:val="center"/>
              <w:rPr>
                <w:color w:val="000000"/>
                <w:sz w:val="23"/>
                <w:szCs w:val="23"/>
              </w:rPr>
            </w:pPr>
            <w:r w:rsidRPr="001D2EB8">
              <w:rPr>
                <w:color w:val="000000"/>
                <w:sz w:val="23"/>
                <w:szCs w:val="23"/>
              </w:rPr>
              <w:t>18</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 xml:space="preserve">Intel SSD 530 Series (240GB, 2.5in SATA 6Gb/s, 20nm, MLC) SSDSC2BW240A401 </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5</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30"/>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p>
        </w:tc>
        <w:tc>
          <w:tcPr>
            <w:tcW w:w="3828" w:type="dxa"/>
            <w:tcBorders>
              <w:top w:val="single" w:sz="4" w:space="0" w:color="auto"/>
              <w:bottom w:val="single" w:sz="4" w:space="0" w:color="auto"/>
            </w:tcBorders>
            <w:vAlign w:val="center"/>
          </w:tcPr>
          <w:p w:rsidR="001B1BAD" w:rsidRPr="001D2EB8" w:rsidRDefault="001B1BAD" w:rsidP="00D411CA">
            <w:pPr>
              <w:jc w:val="left"/>
              <w:rPr>
                <w:b/>
                <w:bCs/>
                <w:color w:val="000000"/>
                <w:sz w:val="23"/>
                <w:szCs w:val="23"/>
              </w:rPr>
            </w:pPr>
            <w:r w:rsidRPr="001D2EB8">
              <w:rPr>
                <w:b/>
                <w:bCs/>
                <w:color w:val="000000"/>
                <w:sz w:val="23"/>
                <w:szCs w:val="23"/>
              </w:rPr>
              <w:t>Сервер</w:t>
            </w:r>
          </w:p>
        </w:tc>
        <w:tc>
          <w:tcPr>
            <w:tcW w:w="992" w:type="dxa"/>
            <w:tcBorders>
              <w:top w:val="single" w:sz="4" w:space="0" w:color="auto"/>
              <w:bottom w:val="single" w:sz="4" w:space="0" w:color="auto"/>
            </w:tcBorders>
            <w:vAlign w:val="bottom"/>
          </w:tcPr>
          <w:p w:rsidR="001B1BAD" w:rsidRPr="001D2EB8" w:rsidRDefault="001B1BAD" w:rsidP="001B1BAD">
            <w:pPr>
              <w:jc w:val="center"/>
              <w:rPr>
                <w:color w:val="000000"/>
                <w:sz w:val="23"/>
                <w:szCs w:val="23"/>
              </w:rPr>
            </w:pP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212"/>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w:t>
            </w:r>
            <w:r w:rsidRPr="001D2EB8">
              <w:rPr>
                <w:sz w:val="23"/>
                <w:szCs w:val="23"/>
              </w:rPr>
              <w:t>9</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rPr>
            </w:pPr>
            <w:proofErr w:type="spellStart"/>
            <w:r w:rsidRPr="001D2EB8">
              <w:rPr>
                <w:color w:val="000000"/>
                <w:sz w:val="23"/>
                <w:szCs w:val="23"/>
              </w:rPr>
              <w:t>Intel</w:t>
            </w:r>
            <w:proofErr w:type="spellEnd"/>
            <w:r w:rsidRPr="001D2EB8">
              <w:rPr>
                <w:color w:val="000000"/>
                <w:sz w:val="23"/>
                <w:szCs w:val="23"/>
              </w:rPr>
              <w:t xml:space="preserve"> </w:t>
            </w:r>
            <w:proofErr w:type="spellStart"/>
            <w:r w:rsidRPr="001D2EB8">
              <w:rPr>
                <w:color w:val="000000"/>
                <w:sz w:val="23"/>
                <w:szCs w:val="23"/>
              </w:rPr>
              <w:t>Server</w:t>
            </w:r>
            <w:proofErr w:type="spellEnd"/>
            <w:r w:rsidRPr="001D2EB8">
              <w:rPr>
                <w:color w:val="000000"/>
                <w:sz w:val="23"/>
                <w:szCs w:val="23"/>
              </w:rPr>
              <w:t xml:space="preserve"> </w:t>
            </w:r>
            <w:proofErr w:type="spellStart"/>
            <w:r w:rsidRPr="001D2EB8">
              <w:rPr>
                <w:color w:val="000000"/>
                <w:sz w:val="23"/>
                <w:szCs w:val="23"/>
              </w:rPr>
              <w:t>System</w:t>
            </w:r>
            <w:proofErr w:type="spellEnd"/>
            <w:r w:rsidRPr="001D2EB8">
              <w:rPr>
                <w:color w:val="000000"/>
                <w:sz w:val="23"/>
                <w:szCs w:val="23"/>
              </w:rPr>
              <w:t xml:space="preserve"> R1208GZ4GC</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227"/>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110</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Intel Xeon Processor E5-2650 (20M Cache, 2.00 GHz, 8.00 GT/s Intel QPI) BX80621E52650</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2</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60"/>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111</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 xml:space="preserve">Kingston DIMM 8GB 2Rx4 1G x 72-Bit PC3-12800 CL11 Registered w/Parity 240-Pin KVR16R11D4/8I  </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8</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287"/>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112</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Intel Ethernet Converged Network Adapter X520-DA2 E10G42BTDA</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272"/>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p>
        </w:tc>
        <w:tc>
          <w:tcPr>
            <w:tcW w:w="3828" w:type="dxa"/>
            <w:tcBorders>
              <w:top w:val="single" w:sz="4" w:space="0" w:color="auto"/>
              <w:bottom w:val="single" w:sz="4" w:space="0" w:color="auto"/>
            </w:tcBorders>
            <w:vAlign w:val="center"/>
          </w:tcPr>
          <w:p w:rsidR="001B1BAD" w:rsidRPr="001D2EB8" w:rsidRDefault="001B1BAD" w:rsidP="00D411CA">
            <w:pPr>
              <w:jc w:val="center"/>
              <w:rPr>
                <w:b/>
                <w:bCs/>
                <w:color w:val="000000"/>
                <w:sz w:val="23"/>
                <w:szCs w:val="23"/>
              </w:rPr>
            </w:pPr>
            <w:r w:rsidRPr="001D2EB8">
              <w:rPr>
                <w:b/>
                <w:bCs/>
                <w:color w:val="000000"/>
                <w:sz w:val="23"/>
                <w:szCs w:val="23"/>
              </w:rPr>
              <w:t>Сервер</w:t>
            </w:r>
          </w:p>
        </w:tc>
        <w:tc>
          <w:tcPr>
            <w:tcW w:w="992" w:type="dxa"/>
            <w:tcBorders>
              <w:top w:val="single" w:sz="4" w:space="0" w:color="auto"/>
              <w:bottom w:val="single" w:sz="4" w:space="0" w:color="auto"/>
            </w:tcBorders>
            <w:vAlign w:val="bottom"/>
          </w:tcPr>
          <w:p w:rsidR="001B1BAD" w:rsidRPr="001D2EB8" w:rsidRDefault="001B1BAD" w:rsidP="001B1BAD">
            <w:pPr>
              <w:jc w:val="center"/>
              <w:rPr>
                <w:color w:val="000000"/>
                <w:sz w:val="23"/>
                <w:szCs w:val="23"/>
              </w:rPr>
            </w:pP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Borders>
              <w:bottom w:val="single" w:sz="4" w:space="0" w:color="auto"/>
            </w:tcBorders>
          </w:tcPr>
          <w:p w:rsidR="001B1BAD" w:rsidRPr="001D2EB8" w:rsidRDefault="001B1BAD" w:rsidP="00922E18">
            <w:pPr>
              <w:ind w:firstLine="0"/>
              <w:jc w:val="right"/>
              <w:rPr>
                <w:sz w:val="23"/>
                <w:szCs w:val="23"/>
                <w:lang w:val="en-US"/>
              </w:rPr>
            </w:pPr>
          </w:p>
        </w:tc>
      </w:tr>
      <w:tr w:rsidR="001B1BAD" w:rsidRPr="001D2EB8" w:rsidTr="00F27E3E">
        <w:trPr>
          <w:trHeight w:val="257"/>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113</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rPr>
            </w:pPr>
            <w:proofErr w:type="spellStart"/>
            <w:r w:rsidRPr="001D2EB8">
              <w:rPr>
                <w:color w:val="000000"/>
                <w:sz w:val="23"/>
                <w:szCs w:val="23"/>
              </w:rPr>
              <w:t>Intel</w:t>
            </w:r>
            <w:proofErr w:type="spellEnd"/>
            <w:r w:rsidRPr="001D2EB8">
              <w:rPr>
                <w:color w:val="000000"/>
                <w:sz w:val="23"/>
                <w:szCs w:val="23"/>
              </w:rPr>
              <w:t xml:space="preserve"> </w:t>
            </w:r>
            <w:proofErr w:type="spellStart"/>
            <w:r w:rsidRPr="001D2EB8">
              <w:rPr>
                <w:color w:val="000000"/>
                <w:sz w:val="23"/>
                <w:szCs w:val="23"/>
              </w:rPr>
              <w:t>Server</w:t>
            </w:r>
            <w:proofErr w:type="spellEnd"/>
            <w:r w:rsidRPr="001D2EB8">
              <w:rPr>
                <w:color w:val="000000"/>
                <w:sz w:val="23"/>
                <w:szCs w:val="23"/>
              </w:rPr>
              <w:t xml:space="preserve"> </w:t>
            </w:r>
            <w:proofErr w:type="spellStart"/>
            <w:r w:rsidRPr="001D2EB8">
              <w:rPr>
                <w:color w:val="000000"/>
                <w:sz w:val="23"/>
                <w:szCs w:val="23"/>
              </w:rPr>
              <w:t>System</w:t>
            </w:r>
            <w:proofErr w:type="spellEnd"/>
            <w:r w:rsidRPr="001D2EB8">
              <w:rPr>
                <w:color w:val="000000"/>
                <w:sz w:val="23"/>
                <w:szCs w:val="23"/>
              </w:rPr>
              <w:t xml:space="preserve"> R1208GZ4GC</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val="restart"/>
            <w:tcBorders>
              <w:top w:val="single" w:sz="4" w:space="0" w:color="auto"/>
            </w:tcBorders>
          </w:tcPr>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922E18">
            <w:pPr>
              <w:ind w:firstLine="0"/>
              <w:jc w:val="right"/>
              <w:rPr>
                <w:sz w:val="23"/>
                <w:szCs w:val="23"/>
              </w:rPr>
            </w:pPr>
          </w:p>
          <w:p w:rsidR="001B1BAD" w:rsidRPr="001D2EB8" w:rsidRDefault="001B1BAD" w:rsidP="00F27E3E">
            <w:pPr>
              <w:ind w:firstLine="0"/>
              <w:rPr>
                <w:sz w:val="23"/>
                <w:szCs w:val="23"/>
              </w:rPr>
            </w:pPr>
            <w:r w:rsidRPr="001D2EB8">
              <w:rPr>
                <w:sz w:val="23"/>
                <w:szCs w:val="23"/>
              </w:rPr>
              <w:t>До 20 декабря 2013 г.</w:t>
            </w:r>
          </w:p>
        </w:tc>
      </w:tr>
      <w:tr w:rsidR="001B1BAD" w:rsidRPr="001D2EB8" w:rsidTr="00F27E3E">
        <w:trPr>
          <w:trHeight w:val="360"/>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114</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 xml:space="preserve">Intel Xeon Processor E5-2620 (15M Cache, 2.00 GHz, 7.20 GT/s Intel QPI) BX80621E52620 </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287"/>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w:t>
            </w:r>
            <w:r w:rsidRPr="001D2EB8">
              <w:rPr>
                <w:color w:val="000000"/>
                <w:sz w:val="23"/>
                <w:szCs w:val="23"/>
              </w:rPr>
              <w:lastRenderedPageBreak/>
              <w:t>15</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lastRenderedPageBreak/>
              <w:t>Kingston DIMM 8GB 2Rx4 1G x 72-</w:t>
            </w:r>
            <w:r w:rsidRPr="001D2EB8">
              <w:rPr>
                <w:color w:val="000000"/>
                <w:sz w:val="23"/>
                <w:szCs w:val="23"/>
                <w:lang w:val="en-US"/>
              </w:rPr>
              <w:lastRenderedPageBreak/>
              <w:t xml:space="preserve">Bit PC3-12800 CL11 Registered w/Parity 240-Pin KVR16R11D4/8I  </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lastRenderedPageBreak/>
              <w:t>2</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15"/>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lastRenderedPageBreak/>
              <w:t>116</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Intel Ethernet Converged Network Adapter X520-DA2 E10G42BTDA</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287"/>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p>
        </w:tc>
        <w:tc>
          <w:tcPr>
            <w:tcW w:w="3828" w:type="dxa"/>
            <w:tcBorders>
              <w:top w:val="single" w:sz="4" w:space="0" w:color="auto"/>
              <w:bottom w:val="single" w:sz="4" w:space="0" w:color="auto"/>
            </w:tcBorders>
            <w:vAlign w:val="center"/>
          </w:tcPr>
          <w:p w:rsidR="001B1BAD" w:rsidRPr="001D2EB8" w:rsidRDefault="001B1BAD" w:rsidP="00D411CA">
            <w:pPr>
              <w:ind w:firstLine="0"/>
              <w:jc w:val="center"/>
              <w:rPr>
                <w:b/>
                <w:bCs/>
                <w:color w:val="000000"/>
                <w:sz w:val="23"/>
                <w:szCs w:val="23"/>
              </w:rPr>
            </w:pPr>
            <w:r w:rsidRPr="001D2EB8">
              <w:rPr>
                <w:b/>
                <w:bCs/>
                <w:color w:val="000000"/>
                <w:sz w:val="23"/>
                <w:szCs w:val="23"/>
              </w:rPr>
              <w:t>Дополнительное оборудование</w:t>
            </w:r>
          </w:p>
        </w:tc>
        <w:tc>
          <w:tcPr>
            <w:tcW w:w="992" w:type="dxa"/>
            <w:tcBorders>
              <w:top w:val="single" w:sz="4" w:space="0" w:color="auto"/>
              <w:bottom w:val="single" w:sz="4" w:space="0" w:color="auto"/>
            </w:tcBorders>
            <w:vAlign w:val="bottom"/>
          </w:tcPr>
          <w:p w:rsidR="001B1BAD" w:rsidRPr="001D2EB8" w:rsidRDefault="001B1BAD" w:rsidP="001B1BAD">
            <w:pPr>
              <w:jc w:val="center"/>
              <w:rPr>
                <w:color w:val="000000"/>
                <w:sz w:val="23"/>
                <w:szCs w:val="23"/>
              </w:rPr>
            </w:pP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242"/>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117</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Intel RAID SSD Cache with Fast Path *I/O AXXRPFKSSD</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2</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197"/>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118</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 xml:space="preserve">Intel SSD 530 Series (240GB, 2.5in SATA 6Gb/s, 20nm, MLC) SSDSC2BW240A401 </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4</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60"/>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119</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 xml:space="preserve">APC Smart-UPS On-Line,8000 Watts /10 </w:t>
            </w:r>
            <w:proofErr w:type="spellStart"/>
            <w:r w:rsidRPr="001D2EB8">
              <w:rPr>
                <w:color w:val="000000"/>
                <w:sz w:val="23"/>
                <w:szCs w:val="23"/>
                <w:lang w:val="en-US"/>
              </w:rPr>
              <w:t>kVA</w:t>
            </w:r>
            <w:proofErr w:type="spellEnd"/>
            <w:r w:rsidRPr="001D2EB8">
              <w:rPr>
                <w:color w:val="000000"/>
                <w:sz w:val="23"/>
                <w:szCs w:val="23"/>
                <w:lang w:val="en-US"/>
              </w:rPr>
              <w:t xml:space="preserve"> SURT10000RMXLI</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75"/>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120</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APC Smart-UPS RT RM battery pack SURT192RMXLBP</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2</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rPr>
          <w:trHeight w:val="345"/>
        </w:trPr>
        <w:tc>
          <w:tcPr>
            <w:tcW w:w="675" w:type="dxa"/>
            <w:tcBorders>
              <w:top w:val="single" w:sz="4" w:space="0" w:color="auto"/>
              <w:bottom w:val="single" w:sz="4" w:space="0" w:color="auto"/>
            </w:tcBorders>
          </w:tcPr>
          <w:p w:rsidR="001B1BAD" w:rsidRPr="001D2EB8" w:rsidRDefault="001B1BAD" w:rsidP="001B1BAD">
            <w:pPr>
              <w:jc w:val="center"/>
              <w:rPr>
                <w:sz w:val="23"/>
                <w:szCs w:val="23"/>
                <w:lang w:val="en-US"/>
              </w:rPr>
            </w:pPr>
            <w:r w:rsidRPr="001D2EB8">
              <w:rPr>
                <w:color w:val="000000"/>
                <w:sz w:val="23"/>
                <w:szCs w:val="23"/>
              </w:rPr>
              <w:t>121</w:t>
            </w:r>
          </w:p>
        </w:tc>
        <w:tc>
          <w:tcPr>
            <w:tcW w:w="3828" w:type="dxa"/>
            <w:tcBorders>
              <w:top w:val="single" w:sz="4" w:space="0" w:color="auto"/>
              <w:bottom w:val="single" w:sz="4" w:space="0" w:color="auto"/>
            </w:tcBorders>
            <w:vAlign w:val="bottom"/>
          </w:tcPr>
          <w:p w:rsidR="001B1BAD" w:rsidRPr="001D2EB8" w:rsidRDefault="001B1BAD" w:rsidP="00D411CA">
            <w:pPr>
              <w:ind w:firstLine="0"/>
              <w:jc w:val="left"/>
              <w:rPr>
                <w:color w:val="000000"/>
                <w:sz w:val="23"/>
                <w:szCs w:val="23"/>
                <w:lang w:val="en-US"/>
              </w:rPr>
            </w:pPr>
            <w:r w:rsidRPr="001D2EB8">
              <w:rPr>
                <w:color w:val="000000"/>
                <w:sz w:val="23"/>
                <w:szCs w:val="23"/>
                <w:lang w:val="en-US"/>
              </w:rPr>
              <w:t>Intel® Common Redundant Power Supply 750W FXX750PCRPS</w:t>
            </w:r>
          </w:p>
        </w:tc>
        <w:tc>
          <w:tcPr>
            <w:tcW w:w="992" w:type="dxa"/>
            <w:tcBorders>
              <w:top w:val="single" w:sz="4" w:space="0" w:color="auto"/>
              <w:bottom w:val="single" w:sz="4" w:space="0" w:color="auto"/>
            </w:tcBorders>
            <w:vAlign w:val="bottom"/>
          </w:tcPr>
          <w:p w:rsidR="001B1BAD" w:rsidRPr="001D2EB8" w:rsidRDefault="001B1BAD" w:rsidP="001B1BAD">
            <w:pPr>
              <w:ind w:firstLine="0"/>
              <w:jc w:val="center"/>
              <w:rPr>
                <w:color w:val="000000"/>
                <w:sz w:val="23"/>
                <w:szCs w:val="23"/>
              </w:rPr>
            </w:pPr>
            <w:r w:rsidRPr="001D2EB8">
              <w:rPr>
                <w:color w:val="000000"/>
                <w:sz w:val="23"/>
                <w:szCs w:val="23"/>
              </w:rPr>
              <w:t>1</w:t>
            </w:r>
          </w:p>
        </w:tc>
        <w:tc>
          <w:tcPr>
            <w:tcW w:w="1559"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843" w:type="dxa"/>
            <w:tcBorders>
              <w:top w:val="single" w:sz="4" w:space="0" w:color="auto"/>
              <w:bottom w:val="single" w:sz="4" w:space="0" w:color="auto"/>
            </w:tcBorders>
          </w:tcPr>
          <w:p w:rsidR="001B1BAD" w:rsidRPr="001D2EB8" w:rsidRDefault="001B1BAD" w:rsidP="00922E18">
            <w:pPr>
              <w:ind w:firstLine="0"/>
              <w:jc w:val="right"/>
              <w:rPr>
                <w:sz w:val="23"/>
                <w:szCs w:val="23"/>
                <w:lang w:val="en-US"/>
              </w:rPr>
            </w:pPr>
          </w:p>
        </w:tc>
        <w:tc>
          <w:tcPr>
            <w:tcW w:w="1240" w:type="dxa"/>
            <w:vMerge/>
          </w:tcPr>
          <w:p w:rsidR="001B1BAD" w:rsidRPr="001D2EB8" w:rsidRDefault="001B1BAD" w:rsidP="00922E18">
            <w:pPr>
              <w:ind w:firstLine="0"/>
              <w:jc w:val="right"/>
              <w:rPr>
                <w:sz w:val="23"/>
                <w:szCs w:val="23"/>
                <w:lang w:val="en-US"/>
              </w:rPr>
            </w:pPr>
          </w:p>
        </w:tc>
      </w:tr>
      <w:tr w:rsidR="001B1BAD" w:rsidRPr="001D2EB8" w:rsidTr="00F27E3E">
        <w:tc>
          <w:tcPr>
            <w:tcW w:w="4503" w:type="dxa"/>
            <w:gridSpan w:val="2"/>
          </w:tcPr>
          <w:p w:rsidR="001B1BAD" w:rsidRPr="001D2EB8" w:rsidRDefault="001B1BAD" w:rsidP="001B1BAD">
            <w:pPr>
              <w:ind w:firstLine="0"/>
              <w:rPr>
                <w:b/>
                <w:bCs/>
                <w:color w:val="000000"/>
                <w:sz w:val="23"/>
                <w:szCs w:val="23"/>
              </w:rPr>
            </w:pPr>
            <w:r w:rsidRPr="001D2EB8">
              <w:rPr>
                <w:b/>
                <w:bCs/>
                <w:color w:val="000000"/>
                <w:sz w:val="23"/>
                <w:szCs w:val="23"/>
              </w:rPr>
              <w:t>Итого:</w:t>
            </w:r>
          </w:p>
        </w:tc>
        <w:tc>
          <w:tcPr>
            <w:tcW w:w="992" w:type="dxa"/>
          </w:tcPr>
          <w:p w:rsidR="001B1BAD" w:rsidRPr="001D2EB8" w:rsidRDefault="001B1BAD" w:rsidP="00922E18">
            <w:pPr>
              <w:ind w:firstLine="0"/>
              <w:jc w:val="right"/>
              <w:rPr>
                <w:sz w:val="23"/>
                <w:szCs w:val="23"/>
                <w:lang w:val="en-US"/>
              </w:rPr>
            </w:pPr>
          </w:p>
        </w:tc>
        <w:tc>
          <w:tcPr>
            <w:tcW w:w="1559" w:type="dxa"/>
          </w:tcPr>
          <w:p w:rsidR="001B1BAD" w:rsidRPr="001D2EB8" w:rsidRDefault="001B1BAD" w:rsidP="00922E18">
            <w:pPr>
              <w:ind w:firstLine="0"/>
              <w:jc w:val="right"/>
              <w:rPr>
                <w:sz w:val="23"/>
                <w:szCs w:val="23"/>
                <w:lang w:val="en-US"/>
              </w:rPr>
            </w:pPr>
          </w:p>
        </w:tc>
        <w:tc>
          <w:tcPr>
            <w:tcW w:w="1843" w:type="dxa"/>
          </w:tcPr>
          <w:p w:rsidR="001B1BAD" w:rsidRPr="001D2EB8" w:rsidRDefault="001B1BAD" w:rsidP="00922E18">
            <w:pPr>
              <w:ind w:firstLine="0"/>
              <w:jc w:val="right"/>
              <w:rPr>
                <w:sz w:val="23"/>
                <w:szCs w:val="23"/>
                <w:lang w:val="en-US"/>
              </w:rPr>
            </w:pPr>
          </w:p>
        </w:tc>
        <w:tc>
          <w:tcPr>
            <w:tcW w:w="1240" w:type="dxa"/>
          </w:tcPr>
          <w:p w:rsidR="001B1BAD" w:rsidRPr="001D2EB8" w:rsidRDefault="001B1BAD" w:rsidP="00922E18">
            <w:pPr>
              <w:ind w:firstLine="0"/>
              <w:jc w:val="right"/>
              <w:rPr>
                <w:sz w:val="23"/>
                <w:szCs w:val="23"/>
                <w:lang w:val="en-US"/>
              </w:rPr>
            </w:pPr>
          </w:p>
        </w:tc>
      </w:tr>
    </w:tbl>
    <w:p w:rsidR="00BA1461" w:rsidRPr="001D2EB8" w:rsidRDefault="00BA1461" w:rsidP="001B1BAD">
      <w:pPr>
        <w:ind w:firstLine="0"/>
        <w:rPr>
          <w:sz w:val="23"/>
          <w:szCs w:val="23"/>
        </w:rPr>
      </w:pPr>
    </w:p>
    <w:p w:rsidR="00922E18" w:rsidRPr="001D2EB8" w:rsidRDefault="00922E18" w:rsidP="00922E18">
      <w:pPr>
        <w:jc w:val="right"/>
        <w:rPr>
          <w:sz w:val="23"/>
          <w:szCs w:val="23"/>
        </w:rPr>
      </w:pPr>
      <w:r w:rsidRPr="001D2EB8">
        <w:rPr>
          <w:sz w:val="23"/>
          <w:szCs w:val="23"/>
        </w:rPr>
        <w:t xml:space="preserve">ИТОГО: </w:t>
      </w:r>
    </w:p>
    <w:p w:rsidR="00922E18" w:rsidRPr="001D2EB8" w:rsidRDefault="00922E18" w:rsidP="00922E18">
      <w:pPr>
        <w:jc w:val="right"/>
        <w:rPr>
          <w:sz w:val="23"/>
          <w:szCs w:val="23"/>
        </w:rPr>
      </w:pPr>
      <w:r w:rsidRPr="001D2EB8">
        <w:rPr>
          <w:sz w:val="23"/>
          <w:szCs w:val="23"/>
        </w:rPr>
        <w:t xml:space="preserve">Сумма НДС (18%): </w:t>
      </w:r>
    </w:p>
    <w:p w:rsidR="00922E18" w:rsidRPr="001D2EB8" w:rsidRDefault="00922E18" w:rsidP="00922E18">
      <w:pPr>
        <w:jc w:val="right"/>
        <w:rPr>
          <w:b/>
          <w:sz w:val="23"/>
          <w:szCs w:val="23"/>
        </w:rPr>
      </w:pPr>
      <w:r w:rsidRPr="001D2EB8">
        <w:rPr>
          <w:b/>
          <w:sz w:val="23"/>
          <w:szCs w:val="23"/>
        </w:rPr>
        <w:t xml:space="preserve">Всего с НДС (18%): </w:t>
      </w:r>
    </w:p>
    <w:p w:rsidR="00922E18" w:rsidRPr="001D2EB8" w:rsidRDefault="00922E18" w:rsidP="00B04656">
      <w:pPr>
        <w:ind w:firstLine="0"/>
        <w:rPr>
          <w:b/>
          <w:sz w:val="23"/>
          <w:szCs w:val="23"/>
        </w:rPr>
      </w:pPr>
      <w:r w:rsidRPr="001D2EB8">
        <w:rPr>
          <w:rStyle w:val="FontStyle16"/>
          <w:sz w:val="23"/>
          <w:szCs w:val="23"/>
        </w:rPr>
        <w:t>Общая сумма спецификации</w:t>
      </w:r>
      <w:proofErr w:type="gramStart"/>
      <w:r w:rsidRPr="001D2EB8">
        <w:rPr>
          <w:rStyle w:val="FontStyle16"/>
          <w:sz w:val="23"/>
          <w:szCs w:val="23"/>
        </w:rPr>
        <w:t xml:space="preserve"> ____</w:t>
      </w:r>
      <w:r w:rsidRPr="001D2EB8">
        <w:rPr>
          <w:b/>
          <w:sz w:val="23"/>
          <w:szCs w:val="23"/>
        </w:rPr>
        <w:t xml:space="preserve"> () </w:t>
      </w:r>
      <w:proofErr w:type="gramEnd"/>
      <w:r w:rsidRPr="001D2EB8">
        <w:rPr>
          <w:b/>
          <w:sz w:val="23"/>
          <w:szCs w:val="23"/>
        </w:rPr>
        <w:t>руб.</w:t>
      </w:r>
    </w:p>
    <w:p w:rsidR="00922E18" w:rsidRPr="001D2EB8" w:rsidRDefault="00922E18" w:rsidP="00922E18">
      <w:pPr>
        <w:pStyle w:val="Style2"/>
        <w:widowControl/>
        <w:rPr>
          <w:rStyle w:val="FontStyle16"/>
          <w:sz w:val="23"/>
          <w:szCs w:val="23"/>
        </w:rPr>
      </w:pPr>
      <w:r w:rsidRPr="001D2EB8">
        <w:rPr>
          <w:rStyle w:val="FontStyle16"/>
          <w:sz w:val="23"/>
          <w:szCs w:val="23"/>
        </w:rPr>
        <w:t xml:space="preserve">Количество и цена </w:t>
      </w:r>
      <w:proofErr w:type="gramStart"/>
      <w:r w:rsidRPr="001D2EB8">
        <w:rPr>
          <w:rStyle w:val="FontStyle16"/>
          <w:sz w:val="23"/>
          <w:szCs w:val="23"/>
        </w:rPr>
        <w:t>согласованы</w:t>
      </w:r>
      <w:proofErr w:type="gramEnd"/>
      <w:r w:rsidRPr="001D2EB8">
        <w:rPr>
          <w:rStyle w:val="FontStyle16"/>
          <w:sz w:val="23"/>
          <w:szCs w:val="23"/>
        </w:rPr>
        <w:t xml:space="preserve">  Сторонами. Претензий Стороны не имеют.</w:t>
      </w:r>
    </w:p>
    <w:p w:rsidR="00922E18" w:rsidRPr="001D2EB8" w:rsidRDefault="00922E18" w:rsidP="00922E18">
      <w:pPr>
        <w:rPr>
          <w:sz w:val="23"/>
          <w:szCs w:val="23"/>
        </w:rPr>
      </w:pPr>
    </w:p>
    <w:tbl>
      <w:tblPr>
        <w:tblW w:w="0" w:type="auto"/>
        <w:tblLook w:val="01E0"/>
      </w:tblPr>
      <w:tblGrid>
        <w:gridCol w:w="4785"/>
        <w:gridCol w:w="4786"/>
      </w:tblGrid>
      <w:tr w:rsidR="00922E18" w:rsidRPr="001D2EB8" w:rsidTr="00A73DD4">
        <w:tc>
          <w:tcPr>
            <w:tcW w:w="4785" w:type="dxa"/>
          </w:tcPr>
          <w:p w:rsidR="00922E18" w:rsidRPr="001D2EB8" w:rsidRDefault="00922E18" w:rsidP="00A73DD4">
            <w:pPr>
              <w:rPr>
                <w:sz w:val="23"/>
                <w:szCs w:val="23"/>
              </w:rPr>
            </w:pPr>
            <w:r w:rsidRPr="001D2EB8">
              <w:rPr>
                <w:sz w:val="23"/>
                <w:szCs w:val="23"/>
              </w:rPr>
              <w:t>От Поставщика:</w:t>
            </w:r>
          </w:p>
          <w:p w:rsidR="00922E18" w:rsidRPr="001D2EB8" w:rsidRDefault="00922E18" w:rsidP="00A73DD4">
            <w:pPr>
              <w:rPr>
                <w:sz w:val="23"/>
                <w:szCs w:val="23"/>
              </w:rPr>
            </w:pPr>
            <w:r w:rsidRPr="001D2EB8">
              <w:rPr>
                <w:sz w:val="23"/>
                <w:szCs w:val="23"/>
              </w:rPr>
              <w:t>_____________________</w:t>
            </w:r>
          </w:p>
          <w:p w:rsidR="00922E18" w:rsidRPr="001D2EB8" w:rsidRDefault="00922E18" w:rsidP="00A73DD4">
            <w:pPr>
              <w:jc w:val="center"/>
              <w:rPr>
                <w:sz w:val="23"/>
                <w:szCs w:val="23"/>
              </w:rPr>
            </w:pPr>
            <w:r w:rsidRPr="001D2EB8">
              <w:rPr>
                <w:sz w:val="23"/>
                <w:szCs w:val="23"/>
              </w:rPr>
              <w:t>м.п.</w:t>
            </w:r>
          </w:p>
          <w:p w:rsidR="00922E18" w:rsidRPr="001D2EB8" w:rsidRDefault="00922E18" w:rsidP="00A73DD4">
            <w:pPr>
              <w:jc w:val="center"/>
              <w:rPr>
                <w:sz w:val="23"/>
                <w:szCs w:val="23"/>
              </w:rPr>
            </w:pPr>
          </w:p>
        </w:tc>
        <w:tc>
          <w:tcPr>
            <w:tcW w:w="4786" w:type="dxa"/>
          </w:tcPr>
          <w:p w:rsidR="00922E18" w:rsidRPr="001D2EB8" w:rsidRDefault="00922E18" w:rsidP="00A73DD4">
            <w:pPr>
              <w:ind w:left="255"/>
              <w:jc w:val="center"/>
              <w:rPr>
                <w:sz w:val="23"/>
                <w:szCs w:val="23"/>
              </w:rPr>
            </w:pPr>
            <w:r w:rsidRPr="001D2EB8">
              <w:rPr>
                <w:sz w:val="23"/>
                <w:szCs w:val="23"/>
              </w:rPr>
              <w:t>От Заказчика:</w:t>
            </w:r>
          </w:p>
          <w:p w:rsidR="00922E18" w:rsidRPr="001D2EB8" w:rsidRDefault="00922E18" w:rsidP="00A73DD4">
            <w:pPr>
              <w:ind w:left="255"/>
              <w:rPr>
                <w:sz w:val="23"/>
                <w:szCs w:val="23"/>
              </w:rPr>
            </w:pPr>
            <w:r w:rsidRPr="001D2EB8">
              <w:rPr>
                <w:sz w:val="23"/>
                <w:szCs w:val="23"/>
              </w:rPr>
              <w:t>____________________</w:t>
            </w:r>
          </w:p>
          <w:p w:rsidR="00922E18" w:rsidRPr="001D2EB8" w:rsidRDefault="00922E18" w:rsidP="00A73DD4">
            <w:pPr>
              <w:ind w:left="255"/>
              <w:jc w:val="center"/>
              <w:rPr>
                <w:sz w:val="23"/>
                <w:szCs w:val="23"/>
              </w:rPr>
            </w:pPr>
            <w:proofErr w:type="spellStart"/>
            <w:r w:rsidRPr="001D2EB8">
              <w:rPr>
                <w:sz w:val="23"/>
                <w:szCs w:val="23"/>
              </w:rPr>
              <w:t>м</w:t>
            </w:r>
            <w:proofErr w:type="gramStart"/>
            <w:r w:rsidRPr="001D2EB8">
              <w:rPr>
                <w:sz w:val="23"/>
                <w:szCs w:val="23"/>
              </w:rPr>
              <w:t>.п</w:t>
            </w:r>
            <w:proofErr w:type="spellEnd"/>
            <w:proofErr w:type="gramEnd"/>
          </w:p>
          <w:p w:rsidR="00922E18" w:rsidRPr="001D2EB8" w:rsidRDefault="00922E18" w:rsidP="00A73DD4">
            <w:pPr>
              <w:jc w:val="center"/>
              <w:rPr>
                <w:sz w:val="23"/>
                <w:szCs w:val="23"/>
              </w:rPr>
            </w:pPr>
          </w:p>
        </w:tc>
      </w:tr>
    </w:tbl>
    <w:p w:rsidR="00D00112" w:rsidRDefault="00D00112" w:rsidP="00EF76DC">
      <w:pPr>
        <w:keepNext/>
        <w:widowControl/>
        <w:snapToGrid/>
        <w:spacing w:line="240" w:lineRule="auto"/>
        <w:ind w:firstLine="567"/>
        <w:jc w:val="right"/>
        <w:rPr>
          <w:b/>
          <w:i/>
        </w:rPr>
      </w:pPr>
    </w:p>
    <w:p w:rsidR="00262E86" w:rsidRDefault="00E9555D" w:rsidP="00F27E3E">
      <w:pPr>
        <w:tabs>
          <w:tab w:val="left" w:pos="4500"/>
        </w:tabs>
        <w:spacing w:line="240" w:lineRule="auto"/>
        <w:ind w:firstLine="567"/>
        <w:jc w:val="center"/>
        <w:rPr>
          <w:b/>
          <w:i/>
        </w:rPr>
      </w:pPr>
      <w:r>
        <w:rPr>
          <w:b/>
          <w:i/>
        </w:rPr>
        <w:br w:type="page"/>
      </w:r>
    </w:p>
    <w:p w:rsidR="00262E86" w:rsidRPr="001D2EB8" w:rsidRDefault="00262E86" w:rsidP="00262E86">
      <w:pPr>
        <w:tabs>
          <w:tab w:val="left" w:pos="4500"/>
        </w:tabs>
        <w:spacing w:line="240" w:lineRule="auto"/>
        <w:ind w:firstLine="567"/>
        <w:jc w:val="right"/>
        <w:rPr>
          <w:sz w:val="23"/>
          <w:szCs w:val="23"/>
        </w:rPr>
      </w:pPr>
      <w:r w:rsidRPr="001D2EB8">
        <w:rPr>
          <w:sz w:val="23"/>
          <w:szCs w:val="23"/>
        </w:rPr>
        <w:lastRenderedPageBreak/>
        <w:t>ПРОЕКТ</w:t>
      </w:r>
    </w:p>
    <w:p w:rsidR="00F94B2C" w:rsidRPr="00F94B2C" w:rsidRDefault="00F27E3E" w:rsidP="00F94B2C">
      <w:pPr>
        <w:tabs>
          <w:tab w:val="left" w:pos="4500"/>
        </w:tabs>
        <w:spacing w:line="240" w:lineRule="auto"/>
        <w:ind w:firstLine="567"/>
        <w:jc w:val="center"/>
        <w:rPr>
          <w:b/>
          <w:sz w:val="23"/>
          <w:szCs w:val="23"/>
        </w:rPr>
      </w:pPr>
      <w:r w:rsidRPr="001D2EB8">
        <w:rPr>
          <w:sz w:val="23"/>
          <w:szCs w:val="23"/>
        </w:rPr>
        <w:t>СУБЛИЦЕНЗИОННЫЙ ДОГОВОР</w:t>
      </w:r>
      <w:r w:rsidRPr="001D2EB8">
        <w:rPr>
          <w:b/>
          <w:sz w:val="23"/>
          <w:szCs w:val="23"/>
        </w:rPr>
        <w:t xml:space="preserve"> </w:t>
      </w:r>
      <w:r w:rsidRPr="001D2EB8">
        <w:rPr>
          <w:sz w:val="23"/>
          <w:szCs w:val="23"/>
        </w:rPr>
        <w:t xml:space="preserve">№  </w:t>
      </w:r>
    </w:p>
    <w:p w:rsidR="00F94B2C" w:rsidRPr="00F94B2C" w:rsidRDefault="00F27E3E" w:rsidP="00F27E3E">
      <w:pPr>
        <w:spacing w:line="240" w:lineRule="auto"/>
        <w:ind w:firstLine="0"/>
        <w:rPr>
          <w:sz w:val="23"/>
          <w:szCs w:val="23"/>
        </w:rPr>
      </w:pPr>
      <w:r w:rsidRPr="001D2EB8">
        <w:rPr>
          <w:sz w:val="23"/>
          <w:szCs w:val="23"/>
        </w:rPr>
        <w:t xml:space="preserve"> г. Новосибирск</w:t>
      </w:r>
      <w:r w:rsidRPr="001D2EB8">
        <w:rPr>
          <w:sz w:val="23"/>
          <w:szCs w:val="23"/>
        </w:rPr>
        <w:tab/>
      </w:r>
      <w:r w:rsidRPr="001D2EB8">
        <w:rPr>
          <w:sz w:val="23"/>
          <w:szCs w:val="23"/>
        </w:rPr>
        <w:tab/>
      </w:r>
      <w:r w:rsidRPr="001D2EB8">
        <w:rPr>
          <w:sz w:val="23"/>
          <w:szCs w:val="23"/>
        </w:rPr>
        <w:tab/>
      </w:r>
      <w:r w:rsidRPr="001D2EB8">
        <w:rPr>
          <w:sz w:val="23"/>
          <w:szCs w:val="23"/>
        </w:rPr>
        <w:tab/>
      </w:r>
      <w:r w:rsidRPr="001D2EB8">
        <w:rPr>
          <w:sz w:val="23"/>
          <w:szCs w:val="23"/>
        </w:rPr>
        <w:tab/>
      </w:r>
      <w:r w:rsidRPr="001D2EB8">
        <w:rPr>
          <w:sz w:val="23"/>
          <w:szCs w:val="23"/>
        </w:rPr>
        <w:tab/>
      </w:r>
      <w:r w:rsidRPr="001D2EB8">
        <w:rPr>
          <w:sz w:val="23"/>
          <w:szCs w:val="23"/>
        </w:rPr>
        <w:tab/>
        <w:t xml:space="preserve"> «     » </w:t>
      </w:r>
      <w:r w:rsidRPr="001D2EB8">
        <w:rPr>
          <w:sz w:val="23"/>
          <w:szCs w:val="23"/>
          <w:u w:val="single"/>
        </w:rPr>
        <w:t xml:space="preserve">                    </w:t>
      </w:r>
      <w:r w:rsidRPr="001D2EB8">
        <w:rPr>
          <w:sz w:val="23"/>
          <w:szCs w:val="23"/>
        </w:rPr>
        <w:t xml:space="preserve">  2013 г. </w:t>
      </w:r>
    </w:p>
    <w:p w:rsidR="00F94B2C" w:rsidRDefault="00F27E3E" w:rsidP="00F27E3E">
      <w:pPr>
        <w:spacing w:line="240" w:lineRule="auto"/>
        <w:ind w:firstLine="0"/>
        <w:rPr>
          <w:iCs/>
          <w:sz w:val="23"/>
          <w:szCs w:val="23"/>
        </w:rPr>
      </w:pPr>
      <w:r w:rsidRPr="001D2EB8">
        <w:rPr>
          <w:iCs/>
          <w:sz w:val="23"/>
          <w:szCs w:val="23"/>
        </w:rPr>
        <w:t>__________________________________________________________________________________</w:t>
      </w:r>
    </w:p>
    <w:p w:rsidR="00F27E3E" w:rsidRPr="001D2EB8" w:rsidRDefault="00F27E3E" w:rsidP="00F27E3E">
      <w:pPr>
        <w:spacing w:line="240" w:lineRule="auto"/>
        <w:ind w:firstLine="0"/>
        <w:rPr>
          <w:sz w:val="23"/>
          <w:szCs w:val="23"/>
        </w:rPr>
      </w:pPr>
      <w:proofErr w:type="gramStart"/>
      <w:r w:rsidRPr="001D2EB8">
        <w:rPr>
          <w:iCs/>
          <w:sz w:val="23"/>
          <w:szCs w:val="23"/>
        </w:rPr>
        <w:t xml:space="preserve">______, именуемое в дальнейшем «Сублицензиар», в лице ____________________________________________ действующего на основании ___________________., с одной стороны, и </w:t>
      </w:r>
      <w:r w:rsidRPr="001D2EB8">
        <w:rPr>
          <w:sz w:val="23"/>
          <w:szCs w:val="23"/>
        </w:rP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1D2EB8">
        <w:rPr>
          <w:sz w:val="23"/>
          <w:szCs w:val="23"/>
        </w:rPr>
        <w:t>НИИИП-НЗиК</w:t>
      </w:r>
      <w:proofErr w:type="spellEnd"/>
      <w:r w:rsidRPr="001D2EB8">
        <w:rPr>
          <w:sz w:val="23"/>
          <w:szCs w:val="23"/>
        </w:rPr>
        <w:t>»),  далее именуемое «Сублицензиат», в лице Заместителя генерального директора по экономике и финансам Щербакова Виктора Николаевича, действующего на основании Доверенности № 01/13 от «09» января 2013г., действующего на основании Устава</w:t>
      </w:r>
      <w:r w:rsidRPr="001D2EB8">
        <w:rPr>
          <w:iCs/>
          <w:sz w:val="23"/>
          <w:szCs w:val="23"/>
        </w:rPr>
        <w:t>, с другой стороны</w:t>
      </w:r>
      <w:proofErr w:type="gramEnd"/>
      <w:r w:rsidRPr="001D2EB8">
        <w:rPr>
          <w:iCs/>
          <w:sz w:val="23"/>
          <w:szCs w:val="23"/>
        </w:rPr>
        <w:t>, заключили настоящий Договор о нижеследующем:</w:t>
      </w:r>
    </w:p>
    <w:p w:rsidR="00F27E3E" w:rsidRPr="001D2EB8" w:rsidRDefault="00F27E3E" w:rsidP="00F27E3E">
      <w:pPr>
        <w:pStyle w:val="11"/>
        <w:numPr>
          <w:ilvl w:val="0"/>
          <w:numId w:val="0"/>
        </w:numPr>
        <w:spacing w:before="0" w:after="0"/>
        <w:rPr>
          <w:b w:val="0"/>
          <w:sz w:val="23"/>
          <w:szCs w:val="23"/>
        </w:rPr>
      </w:pPr>
    </w:p>
    <w:p w:rsidR="00F94B2C" w:rsidRPr="00F94B2C" w:rsidRDefault="00F27E3E" w:rsidP="00F94B2C">
      <w:pPr>
        <w:pStyle w:val="11"/>
        <w:numPr>
          <w:ilvl w:val="0"/>
          <w:numId w:val="0"/>
        </w:numPr>
        <w:spacing w:before="0" w:after="0"/>
        <w:rPr>
          <w:b w:val="0"/>
          <w:sz w:val="23"/>
          <w:szCs w:val="23"/>
        </w:rPr>
      </w:pPr>
      <w:r w:rsidRPr="001D2EB8">
        <w:rPr>
          <w:b w:val="0"/>
          <w:sz w:val="23"/>
          <w:szCs w:val="23"/>
        </w:rPr>
        <w:t>1.ПРЕДМЕТ ДОГОВОРА</w:t>
      </w:r>
    </w:p>
    <w:p w:rsidR="00F27E3E" w:rsidRPr="001D2EB8" w:rsidRDefault="00F27E3E" w:rsidP="00F27E3E">
      <w:pPr>
        <w:pStyle w:val="ListNumber1"/>
        <w:tabs>
          <w:tab w:val="clear" w:pos="567"/>
          <w:tab w:val="num" w:pos="0"/>
        </w:tabs>
        <w:spacing w:before="0"/>
        <w:ind w:left="0" w:firstLine="0"/>
        <w:rPr>
          <w:sz w:val="23"/>
          <w:szCs w:val="23"/>
        </w:rPr>
      </w:pPr>
      <w:r w:rsidRPr="001D2EB8">
        <w:rPr>
          <w:sz w:val="23"/>
          <w:szCs w:val="23"/>
        </w:rPr>
        <w:t>Сублицензиар, имея соответствующие полномочия от правообладателей, передает Сублицензиату неисключительные (ограниченные) права на использование программных средств (продуктов), далее именуемые «Продукт» (простая неисключительная лицензия).</w:t>
      </w:r>
    </w:p>
    <w:p w:rsidR="00F27E3E" w:rsidRPr="001D2EB8" w:rsidRDefault="00F27E3E" w:rsidP="00F27E3E">
      <w:pPr>
        <w:pStyle w:val="ListNumber1"/>
        <w:spacing w:before="0"/>
        <w:ind w:left="0" w:firstLine="0"/>
        <w:rPr>
          <w:sz w:val="23"/>
          <w:szCs w:val="23"/>
        </w:rPr>
      </w:pPr>
      <w:r w:rsidRPr="001D2EB8">
        <w:rPr>
          <w:sz w:val="23"/>
          <w:szCs w:val="23"/>
        </w:rPr>
        <w:t>Сублицензиар передает Сублицензиату следующие права:</w:t>
      </w:r>
    </w:p>
    <w:p w:rsidR="00F27E3E" w:rsidRPr="001D2EB8" w:rsidRDefault="00F27E3E" w:rsidP="00F27E3E">
      <w:pPr>
        <w:pStyle w:val="a"/>
        <w:numPr>
          <w:ilvl w:val="0"/>
          <w:numId w:val="0"/>
        </w:numPr>
        <w:spacing w:line="240" w:lineRule="auto"/>
        <w:rPr>
          <w:sz w:val="23"/>
          <w:szCs w:val="23"/>
        </w:rPr>
      </w:pPr>
      <w:r w:rsidRPr="001D2EB8">
        <w:rPr>
          <w:sz w:val="23"/>
          <w:szCs w:val="23"/>
        </w:rPr>
        <w:t xml:space="preserve">- Право на воспроизведение, предоставленное с единственной целью передачи этого права конечным пользователям для инсталляции и запуска программных продуктов в соответствии с документацией, сопровождающей поставку Продуктов и устанавливающей правила использования правомерно изготовленного и введенного в гражданский оборот экземпляра Продукта («Пользовательского лицензионного соглашения»). </w:t>
      </w:r>
    </w:p>
    <w:p w:rsidR="00F27E3E" w:rsidRPr="001D2EB8" w:rsidRDefault="00F27E3E" w:rsidP="00F27E3E">
      <w:pPr>
        <w:autoSpaceDE w:val="0"/>
        <w:autoSpaceDN w:val="0"/>
        <w:adjustRightInd w:val="0"/>
        <w:spacing w:line="240" w:lineRule="auto"/>
        <w:ind w:firstLine="0"/>
        <w:rPr>
          <w:sz w:val="23"/>
          <w:szCs w:val="23"/>
        </w:rPr>
      </w:pPr>
      <w:r w:rsidRPr="001D2EB8">
        <w:rPr>
          <w:sz w:val="23"/>
          <w:szCs w:val="23"/>
        </w:rPr>
        <w:t xml:space="preserve">1.3. Наименование Продуктов, права на использование которые указаны в пункте 1.2. настоящего договора, передаются от Сублицензиара к </w:t>
      </w:r>
      <w:r w:rsidRPr="001D2EB8">
        <w:rPr>
          <w:iCs/>
          <w:sz w:val="23"/>
          <w:szCs w:val="23"/>
        </w:rPr>
        <w:t>Сублицензиату</w:t>
      </w:r>
      <w:r w:rsidRPr="001D2EB8">
        <w:rPr>
          <w:bCs/>
          <w:iCs/>
          <w:sz w:val="23"/>
          <w:szCs w:val="23"/>
        </w:rPr>
        <w:t>,</w:t>
      </w:r>
      <w:r w:rsidRPr="001D2EB8">
        <w:rPr>
          <w:i/>
          <w:iCs/>
          <w:sz w:val="23"/>
          <w:szCs w:val="23"/>
        </w:rPr>
        <w:t xml:space="preserve"> </w:t>
      </w:r>
      <w:r w:rsidRPr="001D2EB8">
        <w:rPr>
          <w:sz w:val="23"/>
          <w:szCs w:val="23"/>
        </w:rPr>
        <w:t>указываются Сторонами в Актах передачи неисключительных прав, которые подписываются Сторонами Договора при каждой передаче права.</w:t>
      </w:r>
    </w:p>
    <w:p w:rsidR="00F27E3E" w:rsidRDefault="00F27E3E" w:rsidP="00F94B2C">
      <w:pPr>
        <w:autoSpaceDE w:val="0"/>
        <w:autoSpaceDN w:val="0"/>
        <w:adjustRightInd w:val="0"/>
        <w:spacing w:line="240" w:lineRule="auto"/>
        <w:ind w:firstLine="0"/>
        <w:rPr>
          <w:sz w:val="23"/>
          <w:szCs w:val="23"/>
        </w:rPr>
      </w:pPr>
      <w:r w:rsidRPr="001D2EB8">
        <w:rPr>
          <w:sz w:val="23"/>
          <w:szCs w:val="23"/>
        </w:rPr>
        <w:t xml:space="preserve"> 1.4. Стороны Договора соглашаются с тем, что стоимость передаваемых неисключительных прав на «Продукт» указанная в Актах о передаче прав, оговаривается в спецификации, являющейся неотъемлемой частью договора.</w:t>
      </w:r>
    </w:p>
    <w:p w:rsidR="00F94B2C" w:rsidRPr="001D2EB8" w:rsidRDefault="00F94B2C" w:rsidP="00F94B2C">
      <w:pPr>
        <w:autoSpaceDE w:val="0"/>
        <w:autoSpaceDN w:val="0"/>
        <w:adjustRightInd w:val="0"/>
        <w:spacing w:line="240" w:lineRule="auto"/>
        <w:ind w:firstLine="0"/>
        <w:rPr>
          <w:sz w:val="23"/>
          <w:szCs w:val="23"/>
        </w:rPr>
      </w:pPr>
    </w:p>
    <w:p w:rsidR="00F94B2C" w:rsidRPr="001D2EB8" w:rsidRDefault="00F27E3E" w:rsidP="00F94B2C">
      <w:pPr>
        <w:spacing w:line="240" w:lineRule="auto"/>
        <w:ind w:firstLine="0"/>
        <w:jc w:val="center"/>
        <w:outlineLvl w:val="0"/>
        <w:rPr>
          <w:sz w:val="23"/>
          <w:szCs w:val="23"/>
        </w:rPr>
      </w:pPr>
      <w:r w:rsidRPr="001D2EB8">
        <w:rPr>
          <w:sz w:val="23"/>
          <w:szCs w:val="23"/>
        </w:rPr>
        <w:t>2. ПРАВА И ОБЯЗАННОСТИ СТОРОН</w:t>
      </w:r>
    </w:p>
    <w:p w:rsidR="00F27E3E" w:rsidRPr="001D2EB8" w:rsidRDefault="00F27E3E" w:rsidP="00F27E3E">
      <w:pPr>
        <w:widowControl/>
        <w:numPr>
          <w:ilvl w:val="0"/>
          <w:numId w:val="46"/>
        </w:numPr>
        <w:suppressAutoHyphens w:val="0"/>
        <w:snapToGrid/>
        <w:spacing w:line="240" w:lineRule="auto"/>
        <w:ind w:left="0" w:firstLine="0"/>
        <w:rPr>
          <w:sz w:val="23"/>
          <w:szCs w:val="23"/>
        </w:rPr>
      </w:pPr>
      <w:r w:rsidRPr="001D2EB8">
        <w:rPr>
          <w:sz w:val="23"/>
          <w:szCs w:val="23"/>
        </w:rPr>
        <w:t>Сублицензиар обязан:</w:t>
      </w:r>
    </w:p>
    <w:p w:rsidR="00F27E3E" w:rsidRPr="001D2EB8" w:rsidRDefault="00F27E3E" w:rsidP="00F27E3E">
      <w:pPr>
        <w:widowControl/>
        <w:numPr>
          <w:ilvl w:val="2"/>
          <w:numId w:val="46"/>
        </w:numPr>
        <w:tabs>
          <w:tab w:val="left" w:pos="0"/>
        </w:tabs>
        <w:suppressAutoHyphens w:val="0"/>
        <w:snapToGrid/>
        <w:spacing w:line="240" w:lineRule="auto"/>
        <w:ind w:left="0" w:firstLine="0"/>
        <w:rPr>
          <w:sz w:val="23"/>
          <w:szCs w:val="23"/>
        </w:rPr>
      </w:pPr>
      <w:r w:rsidRPr="001D2EB8">
        <w:rPr>
          <w:sz w:val="23"/>
          <w:szCs w:val="23"/>
        </w:rPr>
        <w:t xml:space="preserve">Передать Сублицензиату неисключительные права на использование «Продуктов» в соответствии с условиями договора. </w:t>
      </w:r>
    </w:p>
    <w:p w:rsidR="00F27E3E" w:rsidRPr="001D2EB8" w:rsidRDefault="00F27E3E" w:rsidP="00F27E3E">
      <w:pPr>
        <w:widowControl/>
        <w:numPr>
          <w:ilvl w:val="1"/>
          <w:numId w:val="46"/>
        </w:numPr>
        <w:tabs>
          <w:tab w:val="left" w:pos="567"/>
        </w:tabs>
        <w:suppressAutoHyphens w:val="0"/>
        <w:snapToGrid/>
        <w:spacing w:line="240" w:lineRule="auto"/>
        <w:ind w:left="0" w:firstLine="0"/>
        <w:rPr>
          <w:sz w:val="23"/>
          <w:szCs w:val="23"/>
        </w:rPr>
      </w:pPr>
      <w:r w:rsidRPr="001D2EB8">
        <w:rPr>
          <w:sz w:val="23"/>
          <w:szCs w:val="23"/>
        </w:rPr>
        <w:t>Сублицензиат обязан:</w:t>
      </w:r>
    </w:p>
    <w:p w:rsidR="00F27E3E" w:rsidRPr="001D2EB8" w:rsidRDefault="00F27E3E" w:rsidP="00F27E3E">
      <w:pPr>
        <w:widowControl/>
        <w:numPr>
          <w:ilvl w:val="2"/>
          <w:numId w:val="46"/>
        </w:numPr>
        <w:tabs>
          <w:tab w:val="left" w:pos="567"/>
        </w:tabs>
        <w:suppressAutoHyphens w:val="0"/>
        <w:snapToGrid/>
        <w:spacing w:line="240" w:lineRule="auto"/>
        <w:ind w:left="0" w:firstLine="0"/>
        <w:rPr>
          <w:sz w:val="23"/>
          <w:szCs w:val="23"/>
        </w:rPr>
      </w:pPr>
      <w:r w:rsidRPr="001D2EB8">
        <w:rPr>
          <w:sz w:val="23"/>
          <w:szCs w:val="23"/>
        </w:rPr>
        <w:t>оплатить переданные неисключительные права на «Продукт»;</w:t>
      </w:r>
    </w:p>
    <w:p w:rsidR="00F27E3E" w:rsidRPr="00F94B2C" w:rsidRDefault="00F27E3E" w:rsidP="00F94B2C">
      <w:pPr>
        <w:widowControl/>
        <w:numPr>
          <w:ilvl w:val="2"/>
          <w:numId w:val="46"/>
        </w:numPr>
        <w:tabs>
          <w:tab w:val="left" w:pos="567"/>
        </w:tabs>
        <w:suppressAutoHyphens w:val="0"/>
        <w:snapToGrid/>
        <w:spacing w:line="240" w:lineRule="auto"/>
        <w:ind w:left="0" w:firstLine="0"/>
        <w:rPr>
          <w:sz w:val="23"/>
          <w:szCs w:val="23"/>
        </w:rPr>
      </w:pPr>
      <w:r w:rsidRPr="001D2EB8">
        <w:rPr>
          <w:sz w:val="23"/>
          <w:szCs w:val="23"/>
        </w:rPr>
        <w:t>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F27E3E" w:rsidRPr="001D2EB8" w:rsidRDefault="00F27E3E" w:rsidP="00F27E3E">
      <w:pPr>
        <w:spacing w:line="240" w:lineRule="auto"/>
        <w:ind w:firstLine="0"/>
        <w:jc w:val="center"/>
        <w:outlineLvl w:val="0"/>
        <w:rPr>
          <w:sz w:val="23"/>
          <w:szCs w:val="23"/>
        </w:rPr>
      </w:pPr>
    </w:p>
    <w:p w:rsidR="00F94B2C" w:rsidRPr="001D2EB8" w:rsidRDefault="00F27E3E" w:rsidP="00F94B2C">
      <w:pPr>
        <w:spacing w:line="240" w:lineRule="auto"/>
        <w:ind w:firstLine="0"/>
        <w:jc w:val="center"/>
        <w:outlineLvl w:val="0"/>
        <w:rPr>
          <w:sz w:val="23"/>
          <w:szCs w:val="23"/>
        </w:rPr>
      </w:pPr>
      <w:r w:rsidRPr="001D2EB8">
        <w:rPr>
          <w:sz w:val="23"/>
          <w:szCs w:val="23"/>
        </w:rPr>
        <w:t>3. ПОРЯДОК ОПЛАТЫ</w:t>
      </w:r>
    </w:p>
    <w:p w:rsidR="00F27E3E" w:rsidRPr="001D2EB8" w:rsidRDefault="00F27E3E" w:rsidP="00F27E3E">
      <w:pPr>
        <w:widowControl/>
        <w:numPr>
          <w:ilvl w:val="1"/>
          <w:numId w:val="47"/>
        </w:numPr>
        <w:suppressAutoHyphens w:val="0"/>
        <w:snapToGrid/>
        <w:spacing w:line="240" w:lineRule="auto"/>
        <w:ind w:left="0" w:firstLine="0"/>
        <w:rPr>
          <w:sz w:val="23"/>
          <w:szCs w:val="23"/>
        </w:rPr>
      </w:pPr>
      <w:r w:rsidRPr="001D2EB8">
        <w:rPr>
          <w:sz w:val="23"/>
          <w:szCs w:val="23"/>
        </w:rPr>
        <w:t xml:space="preserve">Оплата по настоящему Договору производится в порядке указанном в спецификации. Стоимость передаваемых не исключительных прав указывается в Актах о передаче неисключительных прав.  </w:t>
      </w:r>
    </w:p>
    <w:p w:rsidR="00F27E3E" w:rsidRPr="001D2EB8" w:rsidRDefault="00F27E3E" w:rsidP="00F27E3E">
      <w:pPr>
        <w:pStyle w:val="ListNumber1"/>
        <w:numPr>
          <w:ilvl w:val="1"/>
          <w:numId w:val="47"/>
        </w:numPr>
        <w:spacing w:before="0"/>
        <w:ind w:left="0" w:firstLine="0"/>
        <w:rPr>
          <w:sz w:val="23"/>
          <w:szCs w:val="23"/>
        </w:rPr>
      </w:pPr>
      <w:r w:rsidRPr="001D2EB8">
        <w:rPr>
          <w:sz w:val="23"/>
          <w:szCs w:val="23"/>
        </w:rPr>
        <w:t xml:space="preserve">Факт передачи неисключительных прав подтверждается подписанным Сторонами Актом передачи неисключительных прав, в котором указывается наименование переданных прав, цена передаваемых прав, а также  выставленной «Сублицензиаром»  счетом-фактурой. </w:t>
      </w:r>
    </w:p>
    <w:p w:rsidR="00F27E3E" w:rsidRPr="001D2EB8" w:rsidRDefault="00F27E3E" w:rsidP="00F27E3E">
      <w:pPr>
        <w:pStyle w:val="ListNumber1"/>
        <w:numPr>
          <w:ilvl w:val="0"/>
          <w:numId w:val="0"/>
        </w:numPr>
        <w:spacing w:before="0"/>
        <w:rPr>
          <w:sz w:val="23"/>
          <w:szCs w:val="23"/>
        </w:rPr>
      </w:pPr>
      <w:r w:rsidRPr="001D2EB8">
        <w:rPr>
          <w:sz w:val="23"/>
          <w:szCs w:val="23"/>
        </w:rPr>
        <w:t xml:space="preserve">Под ценой передаваемых по настоящему договору прав подразумевается вознаграждение (роялти), которое полагается Сублицензиару. Цена НДС не облагается на основании пп.26.п.2 ст.149 НК РФ.  </w:t>
      </w:r>
    </w:p>
    <w:p w:rsidR="00F27E3E" w:rsidRPr="001D2EB8" w:rsidRDefault="00F27E3E" w:rsidP="00F27E3E">
      <w:pPr>
        <w:widowControl/>
        <w:numPr>
          <w:ilvl w:val="1"/>
          <w:numId w:val="47"/>
        </w:numPr>
        <w:suppressAutoHyphens w:val="0"/>
        <w:snapToGrid/>
        <w:spacing w:line="240" w:lineRule="auto"/>
        <w:ind w:left="0" w:firstLine="0"/>
        <w:rPr>
          <w:sz w:val="23"/>
          <w:szCs w:val="23"/>
        </w:rPr>
      </w:pPr>
      <w:r w:rsidRPr="001D2EB8">
        <w:rPr>
          <w:sz w:val="23"/>
          <w:szCs w:val="23"/>
        </w:rPr>
        <w:t xml:space="preserve">Дата исполнения обязательств «Сублицензиата» по оплате считается дата зачисления денежных средств на расчетный счет «Сублицензиара».   </w:t>
      </w:r>
    </w:p>
    <w:p w:rsidR="00F27E3E" w:rsidRPr="001D2EB8" w:rsidRDefault="00F27E3E" w:rsidP="00F27E3E">
      <w:pPr>
        <w:spacing w:line="240" w:lineRule="auto"/>
        <w:ind w:firstLine="0"/>
        <w:rPr>
          <w:sz w:val="23"/>
          <w:szCs w:val="23"/>
        </w:rPr>
      </w:pPr>
    </w:p>
    <w:p w:rsidR="00F94B2C" w:rsidRPr="001D2EB8" w:rsidRDefault="00F27E3E" w:rsidP="00F94B2C">
      <w:pPr>
        <w:spacing w:line="240" w:lineRule="auto"/>
        <w:ind w:firstLine="0"/>
        <w:jc w:val="center"/>
        <w:rPr>
          <w:sz w:val="23"/>
          <w:szCs w:val="23"/>
        </w:rPr>
      </w:pPr>
      <w:r w:rsidRPr="001D2EB8">
        <w:rPr>
          <w:sz w:val="23"/>
          <w:szCs w:val="23"/>
        </w:rPr>
        <w:t>4. ОТВЕТСТВЕННОСТЬ СТОРОН</w:t>
      </w:r>
    </w:p>
    <w:p w:rsidR="00F27E3E" w:rsidRPr="001D2EB8" w:rsidRDefault="00F27E3E" w:rsidP="00F27E3E">
      <w:pPr>
        <w:pStyle w:val="ListNumber1"/>
        <w:numPr>
          <w:ilvl w:val="0"/>
          <w:numId w:val="0"/>
        </w:numPr>
        <w:spacing w:before="0"/>
        <w:rPr>
          <w:sz w:val="23"/>
          <w:szCs w:val="23"/>
        </w:rPr>
      </w:pPr>
      <w:r w:rsidRPr="001D2EB8">
        <w:rPr>
          <w:sz w:val="23"/>
          <w:szCs w:val="23"/>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F27E3E" w:rsidRPr="001D2EB8" w:rsidRDefault="00F27E3E" w:rsidP="00F27E3E">
      <w:pPr>
        <w:tabs>
          <w:tab w:val="left" w:pos="0"/>
        </w:tabs>
        <w:spacing w:line="240" w:lineRule="auto"/>
        <w:ind w:firstLine="0"/>
        <w:rPr>
          <w:sz w:val="23"/>
          <w:szCs w:val="23"/>
        </w:rPr>
      </w:pPr>
      <w:r w:rsidRPr="001D2EB8">
        <w:rPr>
          <w:sz w:val="23"/>
          <w:szCs w:val="23"/>
        </w:rPr>
        <w:t xml:space="preserve">4.2.  Все исключительные имущественные права на Продукт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Продукта. Сублицензиат несет ответственность в </w:t>
      </w:r>
      <w:r w:rsidRPr="001D2EB8">
        <w:rPr>
          <w:sz w:val="23"/>
          <w:szCs w:val="23"/>
        </w:rPr>
        <w:lastRenderedPageBreak/>
        <w:t>соответствии с действующим гражданским, административным и уголовным законодательством за использование Продукта за пределами предоставленных по настоящему договору прав.</w:t>
      </w:r>
    </w:p>
    <w:p w:rsidR="00F27E3E" w:rsidRPr="001D2EB8" w:rsidRDefault="00F27E3E" w:rsidP="00F94B2C">
      <w:pPr>
        <w:pStyle w:val="ad"/>
        <w:ind w:left="0"/>
        <w:jc w:val="both"/>
        <w:rPr>
          <w:sz w:val="23"/>
          <w:szCs w:val="23"/>
        </w:rPr>
      </w:pPr>
    </w:p>
    <w:p w:rsidR="00F94B2C" w:rsidRPr="00F94B2C" w:rsidRDefault="00F27E3E" w:rsidP="00F94B2C">
      <w:pPr>
        <w:pStyle w:val="ad"/>
        <w:ind w:left="0"/>
        <w:rPr>
          <w:sz w:val="23"/>
          <w:szCs w:val="23"/>
        </w:rPr>
      </w:pPr>
      <w:r w:rsidRPr="001D2EB8">
        <w:rPr>
          <w:sz w:val="23"/>
          <w:szCs w:val="23"/>
        </w:rPr>
        <w:t>5. РЕШЕНИЕ СПОРНЫХ ВОПРОСОВ</w:t>
      </w:r>
    </w:p>
    <w:p w:rsidR="00F27E3E" w:rsidRPr="001D2EB8" w:rsidRDefault="00F27E3E" w:rsidP="00F27E3E">
      <w:pPr>
        <w:pStyle w:val="ListNumber1"/>
        <w:numPr>
          <w:ilvl w:val="0"/>
          <w:numId w:val="0"/>
        </w:numPr>
        <w:spacing w:before="0"/>
        <w:rPr>
          <w:sz w:val="23"/>
          <w:szCs w:val="23"/>
        </w:rPr>
      </w:pPr>
      <w:r w:rsidRPr="001D2EB8">
        <w:rPr>
          <w:sz w:val="23"/>
          <w:szCs w:val="23"/>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F27E3E" w:rsidRPr="00F94B2C" w:rsidRDefault="00F27E3E" w:rsidP="00F94B2C">
      <w:pPr>
        <w:autoSpaceDE w:val="0"/>
        <w:autoSpaceDN w:val="0"/>
        <w:adjustRightInd w:val="0"/>
        <w:spacing w:line="240" w:lineRule="auto"/>
        <w:ind w:firstLine="0"/>
        <w:rPr>
          <w:sz w:val="23"/>
          <w:szCs w:val="23"/>
        </w:rPr>
      </w:pPr>
      <w:r w:rsidRPr="001D2EB8">
        <w:rPr>
          <w:sz w:val="23"/>
          <w:szCs w:val="23"/>
        </w:rPr>
        <w:t>5.2. В случае если стороны не смогут прийти к соглашению, решение спора осуществляется в Арбитражном суде Новосибирской области.</w:t>
      </w:r>
    </w:p>
    <w:p w:rsidR="00F27E3E" w:rsidRPr="001D2EB8" w:rsidRDefault="00F27E3E" w:rsidP="00F27E3E">
      <w:pPr>
        <w:pStyle w:val="ad"/>
        <w:ind w:left="0"/>
        <w:rPr>
          <w:sz w:val="23"/>
          <w:szCs w:val="23"/>
        </w:rPr>
      </w:pPr>
    </w:p>
    <w:p w:rsidR="00F94B2C" w:rsidRPr="00F94B2C" w:rsidRDefault="00F27E3E" w:rsidP="00F94B2C">
      <w:pPr>
        <w:pStyle w:val="ad"/>
        <w:ind w:left="0"/>
        <w:rPr>
          <w:sz w:val="23"/>
          <w:szCs w:val="23"/>
        </w:rPr>
      </w:pPr>
      <w:r w:rsidRPr="001D2EB8">
        <w:rPr>
          <w:sz w:val="23"/>
          <w:szCs w:val="23"/>
        </w:rPr>
        <w:t>6. СРОК ДЕЙСТВИЯ ДОГОВОРА</w:t>
      </w:r>
    </w:p>
    <w:p w:rsidR="00F27E3E" w:rsidRPr="001D2EB8" w:rsidRDefault="00F27E3E" w:rsidP="00F27E3E">
      <w:pPr>
        <w:pStyle w:val="ListNumber1"/>
        <w:numPr>
          <w:ilvl w:val="0"/>
          <w:numId w:val="0"/>
        </w:numPr>
        <w:spacing w:before="0"/>
        <w:rPr>
          <w:sz w:val="23"/>
          <w:szCs w:val="23"/>
        </w:rPr>
      </w:pPr>
      <w:r w:rsidRPr="001D2EB8">
        <w:rPr>
          <w:sz w:val="23"/>
          <w:szCs w:val="23"/>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F27E3E" w:rsidRPr="001D2EB8" w:rsidRDefault="00F27E3E" w:rsidP="00F27E3E">
      <w:pPr>
        <w:spacing w:line="240" w:lineRule="auto"/>
        <w:ind w:firstLine="0"/>
        <w:rPr>
          <w:sz w:val="23"/>
          <w:szCs w:val="23"/>
        </w:rPr>
      </w:pPr>
      <w:r w:rsidRPr="001D2EB8">
        <w:rPr>
          <w:sz w:val="23"/>
          <w:szCs w:val="23"/>
        </w:rPr>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F27E3E" w:rsidRPr="001D2EB8" w:rsidRDefault="00F27E3E" w:rsidP="00F27E3E">
      <w:pPr>
        <w:spacing w:line="240" w:lineRule="auto"/>
        <w:ind w:firstLine="0"/>
        <w:rPr>
          <w:sz w:val="23"/>
          <w:szCs w:val="23"/>
        </w:rPr>
      </w:pPr>
      <w:r w:rsidRPr="001D2EB8">
        <w:rPr>
          <w:sz w:val="23"/>
          <w:szCs w:val="23"/>
        </w:rPr>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F27E3E" w:rsidRPr="001D2EB8" w:rsidRDefault="00F27E3E" w:rsidP="00F27E3E">
      <w:pPr>
        <w:spacing w:line="240" w:lineRule="auto"/>
        <w:ind w:firstLine="0"/>
        <w:rPr>
          <w:sz w:val="23"/>
          <w:szCs w:val="23"/>
        </w:rPr>
      </w:pPr>
      <w:r w:rsidRPr="001D2EB8">
        <w:rPr>
          <w:sz w:val="23"/>
          <w:szCs w:val="23"/>
        </w:rPr>
        <w:t xml:space="preserve"> </w:t>
      </w:r>
      <w:proofErr w:type="gramStart"/>
      <w:r w:rsidRPr="001D2EB8">
        <w:rPr>
          <w:sz w:val="23"/>
          <w:szCs w:val="23"/>
        </w:rPr>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F27E3E" w:rsidRPr="001D2EB8" w:rsidRDefault="00F27E3E" w:rsidP="00F27E3E">
      <w:pPr>
        <w:pStyle w:val="ListNumber1"/>
        <w:numPr>
          <w:ilvl w:val="0"/>
          <w:numId w:val="0"/>
        </w:numPr>
        <w:spacing w:before="0"/>
        <w:rPr>
          <w:sz w:val="23"/>
          <w:szCs w:val="23"/>
          <w:lang w:eastAsia="en-US"/>
        </w:rPr>
      </w:pPr>
      <w:r w:rsidRPr="001D2EB8">
        <w:rPr>
          <w:sz w:val="23"/>
          <w:szCs w:val="23"/>
        </w:rPr>
        <w:t xml:space="preserve">6.3. </w:t>
      </w:r>
      <w:r w:rsidRPr="001D2EB8">
        <w:rPr>
          <w:sz w:val="23"/>
          <w:szCs w:val="23"/>
          <w:lang w:eastAsia="en-US"/>
        </w:rPr>
        <w:t>По вопросам, не урегулированными условиями настоящего договора, стороны руководствуются действующим законодательством.</w:t>
      </w:r>
    </w:p>
    <w:p w:rsidR="00F27E3E" w:rsidRDefault="00F27E3E" w:rsidP="00F27E3E">
      <w:pPr>
        <w:spacing w:line="240" w:lineRule="auto"/>
        <w:jc w:val="center"/>
        <w:rPr>
          <w:sz w:val="23"/>
          <w:szCs w:val="23"/>
        </w:rPr>
      </w:pPr>
      <w:r w:rsidRPr="001D2EB8">
        <w:rPr>
          <w:sz w:val="23"/>
          <w:szCs w:val="23"/>
        </w:rPr>
        <w:t>7. ПРИЛОЖЕНИЯ</w:t>
      </w:r>
    </w:p>
    <w:p w:rsidR="00F94B2C" w:rsidRPr="001D2EB8" w:rsidRDefault="00F94B2C" w:rsidP="00F27E3E">
      <w:pPr>
        <w:spacing w:line="240" w:lineRule="auto"/>
        <w:jc w:val="center"/>
        <w:rPr>
          <w:sz w:val="23"/>
          <w:szCs w:val="23"/>
        </w:rPr>
      </w:pPr>
    </w:p>
    <w:p w:rsidR="00F94B2C" w:rsidRPr="00F94B2C" w:rsidRDefault="00F27E3E" w:rsidP="00F94B2C">
      <w:pPr>
        <w:spacing w:line="240" w:lineRule="auto"/>
        <w:rPr>
          <w:sz w:val="23"/>
          <w:szCs w:val="23"/>
        </w:rPr>
      </w:pPr>
      <w:r w:rsidRPr="001D2EB8">
        <w:rPr>
          <w:sz w:val="23"/>
          <w:szCs w:val="23"/>
        </w:rPr>
        <w:t>7.1. Приложение № 1. Спецификация на поставку программного обеспечения</w:t>
      </w:r>
    </w:p>
    <w:p w:rsidR="00F94B2C" w:rsidRPr="001D2EB8" w:rsidRDefault="00F94B2C" w:rsidP="00F27E3E">
      <w:pPr>
        <w:pStyle w:val="ListNumber1"/>
        <w:numPr>
          <w:ilvl w:val="0"/>
          <w:numId w:val="0"/>
        </w:numPr>
        <w:spacing w:before="0"/>
        <w:rPr>
          <w:szCs w:val="24"/>
          <w:lang w:eastAsia="en-US"/>
        </w:rPr>
      </w:pPr>
    </w:p>
    <w:p w:rsidR="00F27E3E" w:rsidRPr="00F94B2C" w:rsidRDefault="00F27E3E" w:rsidP="00F94B2C">
      <w:pPr>
        <w:spacing w:before="120"/>
        <w:jc w:val="center"/>
        <w:rPr>
          <w:b/>
          <w:bCs/>
        </w:rPr>
      </w:pPr>
      <w:r w:rsidRPr="001D2EB8">
        <w:rPr>
          <w:b/>
          <w:bCs/>
        </w:rPr>
        <w:t xml:space="preserve">8. </w:t>
      </w:r>
      <w:r w:rsidRPr="001D2EB8">
        <w:rPr>
          <w:b/>
          <w:bCs/>
          <w:color w:val="000000"/>
        </w:rPr>
        <w:t>ЮРИДИЧЕСКИЕ АДРЕСА И РЕКВИЗИТЫ СТОРОН</w:t>
      </w:r>
    </w:p>
    <w:tbl>
      <w:tblPr>
        <w:tblpPr w:leftFromText="180" w:rightFromText="180" w:vertAnchor="text" w:horzAnchor="margin" w:tblpY="147"/>
        <w:tblW w:w="10173" w:type="dxa"/>
        <w:tblLayout w:type="fixed"/>
        <w:tblLook w:val="0000"/>
      </w:tblPr>
      <w:tblGrid>
        <w:gridCol w:w="4503"/>
        <w:gridCol w:w="283"/>
        <w:gridCol w:w="5387"/>
      </w:tblGrid>
      <w:tr w:rsidR="00F94B2C" w:rsidRPr="001D2EB8" w:rsidTr="00C86F5C">
        <w:trPr>
          <w:trHeight w:val="1837"/>
        </w:trPr>
        <w:tc>
          <w:tcPr>
            <w:tcW w:w="4503" w:type="dxa"/>
          </w:tcPr>
          <w:p w:rsidR="00F94B2C" w:rsidRPr="001D2EB8" w:rsidRDefault="00F94B2C" w:rsidP="00C86F5C">
            <w:pPr>
              <w:ind w:firstLine="0"/>
            </w:pPr>
            <w:r w:rsidRPr="001D2EB8">
              <w:t>СУБЛИЦЕНЗИАР:</w:t>
            </w:r>
          </w:p>
          <w:p w:rsidR="00F94B2C" w:rsidRPr="001D2EB8" w:rsidRDefault="00F94B2C" w:rsidP="00C86F5C">
            <w:pPr>
              <w:ind w:firstLine="0"/>
              <w:jc w:val="left"/>
            </w:pPr>
          </w:p>
        </w:tc>
        <w:tc>
          <w:tcPr>
            <w:tcW w:w="283" w:type="dxa"/>
          </w:tcPr>
          <w:p w:rsidR="00F94B2C" w:rsidRPr="001D2EB8" w:rsidRDefault="00F94B2C" w:rsidP="00C86F5C">
            <w:pPr>
              <w:ind w:firstLine="0"/>
            </w:pPr>
          </w:p>
        </w:tc>
        <w:tc>
          <w:tcPr>
            <w:tcW w:w="5387" w:type="dxa"/>
          </w:tcPr>
          <w:p w:rsidR="00F94B2C" w:rsidRPr="001D2EB8" w:rsidRDefault="00F94B2C" w:rsidP="00C86F5C">
            <w:r w:rsidRPr="001D2EB8">
              <w:rPr>
                <w:sz w:val="22"/>
                <w:szCs w:val="22"/>
              </w:rPr>
              <w:t>СУБЛИЦЕНЗИАТ:</w:t>
            </w:r>
          </w:p>
          <w:p w:rsidR="00F94B2C" w:rsidRPr="001D2EB8" w:rsidRDefault="00F94B2C" w:rsidP="00C86F5C">
            <w:pPr>
              <w:rPr>
                <w:iCs/>
              </w:rPr>
            </w:pPr>
            <w:r w:rsidRPr="001D2EB8">
              <w:rPr>
                <w:iCs/>
                <w:sz w:val="22"/>
                <w:szCs w:val="22"/>
              </w:rPr>
              <w:t xml:space="preserve">ОАО «НПО </w:t>
            </w:r>
            <w:proofErr w:type="spellStart"/>
            <w:r w:rsidRPr="001D2EB8">
              <w:rPr>
                <w:iCs/>
                <w:sz w:val="22"/>
                <w:szCs w:val="22"/>
              </w:rPr>
              <w:t>НИИИП-НЗиК</w:t>
            </w:r>
            <w:proofErr w:type="spellEnd"/>
            <w:r w:rsidRPr="001D2EB8">
              <w:rPr>
                <w:iCs/>
                <w:sz w:val="22"/>
                <w:szCs w:val="22"/>
              </w:rPr>
              <w:t>»</w:t>
            </w:r>
          </w:p>
          <w:p w:rsidR="00F94B2C" w:rsidRPr="001D2EB8" w:rsidRDefault="00F94B2C" w:rsidP="00C86F5C">
            <w:pPr>
              <w:rPr>
                <w:iCs/>
              </w:rPr>
            </w:pPr>
            <w:r w:rsidRPr="001D2EB8">
              <w:rPr>
                <w:iCs/>
                <w:sz w:val="22"/>
                <w:szCs w:val="22"/>
              </w:rPr>
              <w:t xml:space="preserve">630015, г. Новосибирск, ул. </w:t>
            </w:r>
            <w:proofErr w:type="gramStart"/>
            <w:r w:rsidRPr="001D2EB8">
              <w:rPr>
                <w:iCs/>
                <w:sz w:val="22"/>
                <w:szCs w:val="22"/>
              </w:rPr>
              <w:t>Планетная</w:t>
            </w:r>
            <w:proofErr w:type="gramEnd"/>
            <w:r w:rsidRPr="001D2EB8">
              <w:rPr>
                <w:iCs/>
                <w:sz w:val="22"/>
                <w:szCs w:val="22"/>
              </w:rPr>
              <w:t>, 32</w:t>
            </w:r>
          </w:p>
          <w:p w:rsidR="00F94B2C" w:rsidRPr="001D2EB8" w:rsidRDefault="00F94B2C" w:rsidP="00C86F5C">
            <w:pPr>
              <w:rPr>
                <w:iCs/>
              </w:rPr>
            </w:pPr>
            <w:r w:rsidRPr="001D2EB8">
              <w:rPr>
                <w:iCs/>
                <w:sz w:val="22"/>
                <w:szCs w:val="22"/>
              </w:rPr>
              <w:t>ИНН 5401199015/КПП 546050001</w:t>
            </w:r>
          </w:p>
          <w:p w:rsidR="00F94B2C" w:rsidRPr="001D2EB8" w:rsidRDefault="00F94B2C" w:rsidP="00C86F5C">
            <w:pPr>
              <w:rPr>
                <w:iCs/>
              </w:rPr>
            </w:pPr>
            <w:proofErr w:type="spellStart"/>
            <w:proofErr w:type="gramStart"/>
            <w:r w:rsidRPr="001D2EB8">
              <w:rPr>
                <w:iCs/>
                <w:sz w:val="22"/>
                <w:szCs w:val="22"/>
              </w:rPr>
              <w:t>р</w:t>
            </w:r>
            <w:proofErr w:type="spellEnd"/>
            <w:proofErr w:type="gramEnd"/>
            <w:r w:rsidRPr="001D2EB8">
              <w:rPr>
                <w:iCs/>
                <w:sz w:val="22"/>
                <w:szCs w:val="22"/>
              </w:rPr>
              <w:t>/с 40702810400010122606</w:t>
            </w:r>
          </w:p>
          <w:p w:rsidR="00F94B2C" w:rsidRPr="001D2EB8" w:rsidRDefault="00F94B2C" w:rsidP="00C86F5C">
            <w:pPr>
              <w:rPr>
                <w:iCs/>
              </w:rPr>
            </w:pPr>
            <w:r w:rsidRPr="001D2EB8">
              <w:rPr>
                <w:iCs/>
                <w:sz w:val="22"/>
                <w:szCs w:val="22"/>
              </w:rPr>
              <w:t>Новосибирский филиал НОМОС-БАНКА (ОАО)</w:t>
            </w:r>
          </w:p>
          <w:p w:rsidR="00F94B2C" w:rsidRPr="001D2EB8" w:rsidRDefault="00F94B2C" w:rsidP="00C86F5C">
            <w:pPr>
              <w:rPr>
                <w:iCs/>
              </w:rPr>
            </w:pPr>
            <w:r w:rsidRPr="001D2EB8">
              <w:rPr>
                <w:iCs/>
                <w:sz w:val="22"/>
                <w:szCs w:val="22"/>
              </w:rPr>
              <w:t>к/с 30101810300000000770</w:t>
            </w:r>
          </w:p>
          <w:p w:rsidR="00F94B2C" w:rsidRPr="00F94B2C" w:rsidRDefault="00F94B2C" w:rsidP="00F94B2C">
            <w:pPr>
              <w:rPr>
                <w:iCs/>
              </w:rPr>
            </w:pPr>
            <w:r w:rsidRPr="001D2EB8">
              <w:rPr>
                <w:iCs/>
                <w:sz w:val="22"/>
                <w:szCs w:val="22"/>
              </w:rPr>
              <w:t>БИК 045005770</w:t>
            </w:r>
          </w:p>
        </w:tc>
      </w:tr>
    </w:tbl>
    <w:tbl>
      <w:tblPr>
        <w:tblpPr w:leftFromText="180" w:rightFromText="180" w:vertAnchor="text" w:horzAnchor="margin" w:tblpY="3751"/>
        <w:tblOverlap w:val="never"/>
        <w:tblW w:w="9039" w:type="dxa"/>
        <w:tblLayout w:type="fixed"/>
        <w:tblLook w:val="0000"/>
      </w:tblPr>
      <w:tblGrid>
        <w:gridCol w:w="4518"/>
        <w:gridCol w:w="427"/>
        <w:gridCol w:w="4094"/>
      </w:tblGrid>
      <w:tr w:rsidR="00F94B2C" w:rsidRPr="009045F8" w:rsidTr="00C86F5C">
        <w:trPr>
          <w:trHeight w:val="1492"/>
        </w:trPr>
        <w:tc>
          <w:tcPr>
            <w:tcW w:w="4518" w:type="dxa"/>
          </w:tcPr>
          <w:p w:rsidR="00F94B2C" w:rsidRPr="001D2EB8" w:rsidRDefault="00F94B2C" w:rsidP="00C86F5C">
            <w:pPr>
              <w:spacing w:line="276" w:lineRule="auto"/>
              <w:ind w:firstLine="0"/>
              <w:rPr>
                <w:b/>
                <w:sz w:val="23"/>
                <w:szCs w:val="23"/>
              </w:rPr>
            </w:pPr>
          </w:p>
          <w:p w:rsidR="00F94B2C" w:rsidRPr="001D2EB8" w:rsidRDefault="00F94B2C" w:rsidP="00C86F5C">
            <w:pPr>
              <w:spacing w:line="276" w:lineRule="auto"/>
              <w:ind w:firstLine="0"/>
              <w:rPr>
                <w:b/>
                <w:sz w:val="23"/>
                <w:szCs w:val="23"/>
              </w:rPr>
            </w:pPr>
          </w:p>
          <w:p w:rsidR="00F94B2C" w:rsidRPr="001D2EB8" w:rsidRDefault="00F94B2C" w:rsidP="00C86F5C">
            <w:pPr>
              <w:spacing w:line="276" w:lineRule="auto"/>
              <w:ind w:firstLine="0"/>
              <w:rPr>
                <w:b/>
                <w:sz w:val="23"/>
                <w:szCs w:val="23"/>
              </w:rPr>
            </w:pPr>
          </w:p>
          <w:p w:rsidR="00F94B2C" w:rsidRPr="001D2EB8" w:rsidRDefault="00F94B2C" w:rsidP="00C86F5C">
            <w:pPr>
              <w:spacing w:line="276" w:lineRule="auto"/>
              <w:ind w:firstLine="0"/>
              <w:rPr>
                <w:b/>
                <w:sz w:val="23"/>
                <w:szCs w:val="23"/>
              </w:rPr>
            </w:pPr>
            <w:r w:rsidRPr="001D2EB8">
              <w:rPr>
                <w:b/>
                <w:sz w:val="23"/>
                <w:szCs w:val="23"/>
              </w:rPr>
              <w:t>______________/                         /</w:t>
            </w:r>
          </w:p>
          <w:p w:rsidR="00F94B2C" w:rsidRPr="001D2EB8" w:rsidRDefault="00F94B2C" w:rsidP="00C86F5C">
            <w:pPr>
              <w:spacing w:line="276" w:lineRule="auto"/>
              <w:rPr>
                <w:b/>
                <w:sz w:val="23"/>
                <w:szCs w:val="23"/>
              </w:rPr>
            </w:pPr>
            <w:r w:rsidRPr="001D2EB8">
              <w:rPr>
                <w:b/>
                <w:sz w:val="23"/>
                <w:szCs w:val="23"/>
              </w:rPr>
              <w:t xml:space="preserve">М.П.    </w:t>
            </w:r>
          </w:p>
          <w:p w:rsidR="00F94B2C" w:rsidRPr="001D2EB8" w:rsidRDefault="00F94B2C" w:rsidP="00C86F5C">
            <w:pPr>
              <w:spacing w:line="276" w:lineRule="auto"/>
              <w:rPr>
                <w:b/>
                <w:sz w:val="23"/>
                <w:szCs w:val="23"/>
              </w:rPr>
            </w:pPr>
          </w:p>
          <w:p w:rsidR="00F94B2C" w:rsidRPr="001D2EB8" w:rsidRDefault="00F94B2C" w:rsidP="00C86F5C">
            <w:pPr>
              <w:spacing w:line="276" w:lineRule="auto"/>
              <w:ind w:firstLine="0"/>
              <w:rPr>
                <w:b/>
                <w:sz w:val="23"/>
                <w:szCs w:val="23"/>
              </w:rPr>
            </w:pPr>
            <w:r w:rsidRPr="001D2EB8">
              <w:rPr>
                <w:b/>
                <w:sz w:val="23"/>
                <w:szCs w:val="23"/>
              </w:rPr>
              <w:t xml:space="preserve"> «___» _____________  2013 г.</w:t>
            </w:r>
          </w:p>
        </w:tc>
        <w:tc>
          <w:tcPr>
            <w:tcW w:w="427" w:type="dxa"/>
          </w:tcPr>
          <w:p w:rsidR="00F94B2C" w:rsidRPr="001D2EB8" w:rsidRDefault="00F94B2C" w:rsidP="00C86F5C">
            <w:pPr>
              <w:spacing w:line="276" w:lineRule="auto"/>
              <w:rPr>
                <w:b/>
                <w:sz w:val="23"/>
                <w:szCs w:val="23"/>
              </w:rPr>
            </w:pPr>
          </w:p>
        </w:tc>
        <w:tc>
          <w:tcPr>
            <w:tcW w:w="4094" w:type="dxa"/>
          </w:tcPr>
          <w:p w:rsidR="00F94B2C" w:rsidRPr="001D2EB8" w:rsidRDefault="00F94B2C" w:rsidP="00F94B2C">
            <w:pPr>
              <w:pStyle w:val="afc"/>
              <w:spacing w:before="0" w:beforeAutospacing="0" w:after="0" w:afterAutospacing="0"/>
              <w:rPr>
                <w:b/>
                <w:sz w:val="23"/>
                <w:szCs w:val="23"/>
              </w:rPr>
            </w:pPr>
            <w:r>
              <w:rPr>
                <w:b/>
                <w:sz w:val="23"/>
                <w:szCs w:val="23"/>
              </w:rPr>
              <w:t xml:space="preserve">       </w:t>
            </w:r>
            <w:r w:rsidRPr="001D2EB8">
              <w:rPr>
                <w:b/>
                <w:sz w:val="23"/>
                <w:szCs w:val="23"/>
              </w:rPr>
              <w:t xml:space="preserve">ОАО «НПО </w:t>
            </w:r>
            <w:proofErr w:type="spellStart"/>
            <w:r w:rsidRPr="001D2EB8">
              <w:rPr>
                <w:b/>
                <w:sz w:val="23"/>
                <w:szCs w:val="23"/>
              </w:rPr>
              <w:t>НИИИП-НЗиК</w:t>
            </w:r>
            <w:proofErr w:type="spellEnd"/>
            <w:r w:rsidRPr="001D2EB8">
              <w:rPr>
                <w:b/>
                <w:sz w:val="23"/>
                <w:szCs w:val="23"/>
              </w:rPr>
              <w:t>»</w:t>
            </w:r>
          </w:p>
          <w:p w:rsidR="00F94B2C" w:rsidRPr="001D2EB8" w:rsidRDefault="00F94B2C" w:rsidP="00C86F5C">
            <w:pPr>
              <w:pStyle w:val="afc"/>
              <w:spacing w:before="0" w:beforeAutospacing="0" w:after="0" w:afterAutospacing="0"/>
              <w:ind w:firstLine="454"/>
              <w:rPr>
                <w:b/>
                <w:sz w:val="23"/>
                <w:szCs w:val="23"/>
              </w:rPr>
            </w:pPr>
            <w:r w:rsidRPr="001D2EB8">
              <w:rPr>
                <w:b/>
                <w:sz w:val="23"/>
                <w:szCs w:val="23"/>
              </w:rPr>
              <w:t xml:space="preserve">Зам. генерального директора </w:t>
            </w:r>
          </w:p>
          <w:p w:rsidR="00F94B2C" w:rsidRPr="001D2EB8" w:rsidRDefault="00F94B2C" w:rsidP="00C86F5C">
            <w:pPr>
              <w:pStyle w:val="afc"/>
              <w:spacing w:before="0" w:beforeAutospacing="0" w:after="0" w:afterAutospacing="0"/>
              <w:ind w:firstLine="454"/>
              <w:rPr>
                <w:b/>
                <w:sz w:val="23"/>
                <w:szCs w:val="23"/>
              </w:rPr>
            </w:pPr>
            <w:r w:rsidRPr="001D2EB8">
              <w:rPr>
                <w:b/>
                <w:sz w:val="23"/>
                <w:szCs w:val="23"/>
              </w:rPr>
              <w:t>по экономике и финансам</w:t>
            </w:r>
          </w:p>
          <w:p w:rsidR="00F94B2C" w:rsidRPr="001D2EB8" w:rsidRDefault="00F94B2C" w:rsidP="00C86F5C">
            <w:pPr>
              <w:pStyle w:val="afc"/>
              <w:spacing w:before="0" w:beforeAutospacing="0" w:after="0" w:afterAutospacing="0"/>
              <w:ind w:firstLine="454"/>
              <w:rPr>
                <w:sz w:val="23"/>
                <w:szCs w:val="23"/>
              </w:rPr>
            </w:pPr>
          </w:p>
          <w:p w:rsidR="00F94B2C" w:rsidRPr="001D2EB8" w:rsidRDefault="00F94B2C" w:rsidP="00C86F5C">
            <w:pPr>
              <w:spacing w:line="276" w:lineRule="auto"/>
              <w:ind w:firstLine="454"/>
              <w:rPr>
                <w:b/>
                <w:sz w:val="23"/>
                <w:szCs w:val="23"/>
              </w:rPr>
            </w:pPr>
            <w:r w:rsidRPr="001D2EB8">
              <w:rPr>
                <w:sz w:val="23"/>
                <w:szCs w:val="23"/>
              </w:rPr>
              <w:t xml:space="preserve"> _____________/</w:t>
            </w:r>
            <w:r w:rsidRPr="001D2EB8">
              <w:rPr>
                <w:b/>
                <w:sz w:val="23"/>
                <w:szCs w:val="23"/>
              </w:rPr>
              <w:t>В.Н. Щербаков</w:t>
            </w:r>
            <w:r w:rsidRPr="001D2EB8">
              <w:rPr>
                <w:sz w:val="23"/>
                <w:szCs w:val="23"/>
              </w:rPr>
              <w:t>/</w:t>
            </w:r>
          </w:p>
          <w:p w:rsidR="00F94B2C" w:rsidRPr="001D2EB8" w:rsidRDefault="00F94B2C" w:rsidP="00C86F5C">
            <w:pPr>
              <w:spacing w:line="276" w:lineRule="auto"/>
              <w:ind w:firstLine="454"/>
              <w:rPr>
                <w:b/>
                <w:sz w:val="23"/>
                <w:szCs w:val="23"/>
              </w:rPr>
            </w:pPr>
            <w:r w:rsidRPr="001D2EB8">
              <w:rPr>
                <w:b/>
                <w:sz w:val="23"/>
                <w:szCs w:val="23"/>
              </w:rPr>
              <w:t xml:space="preserve">         М.П.   </w:t>
            </w:r>
          </w:p>
          <w:p w:rsidR="00F94B2C" w:rsidRPr="001D2EB8" w:rsidRDefault="00F94B2C" w:rsidP="00C86F5C">
            <w:pPr>
              <w:spacing w:line="276" w:lineRule="auto"/>
              <w:ind w:firstLine="454"/>
              <w:rPr>
                <w:b/>
                <w:sz w:val="23"/>
                <w:szCs w:val="23"/>
              </w:rPr>
            </w:pPr>
          </w:p>
          <w:p w:rsidR="00F94B2C" w:rsidRPr="001D2EB8" w:rsidRDefault="00F94B2C" w:rsidP="00F94B2C">
            <w:pPr>
              <w:spacing w:line="276" w:lineRule="auto"/>
              <w:ind w:firstLine="454"/>
              <w:rPr>
                <w:b/>
                <w:sz w:val="23"/>
                <w:szCs w:val="23"/>
              </w:rPr>
            </w:pPr>
            <w:r w:rsidRPr="001D2EB8">
              <w:rPr>
                <w:b/>
                <w:sz w:val="23"/>
                <w:szCs w:val="23"/>
              </w:rPr>
              <w:t>«___» ____________  2013 г.</w:t>
            </w:r>
          </w:p>
        </w:tc>
      </w:tr>
    </w:tbl>
    <w:p w:rsidR="001D2EB8" w:rsidRDefault="001D2EB8" w:rsidP="00F94B2C">
      <w:pPr>
        <w:spacing w:line="240" w:lineRule="auto"/>
        <w:ind w:firstLine="0"/>
        <w:rPr>
          <w:sz w:val="21"/>
          <w:szCs w:val="21"/>
        </w:rPr>
      </w:pPr>
    </w:p>
    <w:p w:rsidR="001D2EB8" w:rsidRDefault="001D2EB8" w:rsidP="00F27E3E">
      <w:pPr>
        <w:spacing w:line="240" w:lineRule="auto"/>
        <w:ind w:firstLine="0"/>
        <w:jc w:val="center"/>
        <w:rPr>
          <w:sz w:val="21"/>
          <w:szCs w:val="21"/>
        </w:rPr>
      </w:pPr>
    </w:p>
    <w:p w:rsidR="001D2EB8" w:rsidRDefault="001D2EB8" w:rsidP="00F27E3E">
      <w:pPr>
        <w:spacing w:line="240" w:lineRule="auto"/>
        <w:ind w:firstLine="0"/>
        <w:jc w:val="center"/>
        <w:rPr>
          <w:sz w:val="21"/>
          <w:szCs w:val="21"/>
        </w:rPr>
      </w:pPr>
    </w:p>
    <w:p w:rsidR="00F27E3E" w:rsidRDefault="00F27E3E" w:rsidP="00F27E3E">
      <w:pPr>
        <w:spacing w:line="240" w:lineRule="auto"/>
        <w:ind w:firstLine="0"/>
        <w:jc w:val="center"/>
        <w:rPr>
          <w:sz w:val="21"/>
          <w:szCs w:val="21"/>
        </w:rPr>
      </w:pPr>
    </w:p>
    <w:p w:rsidR="00F27E3E" w:rsidRDefault="00F27E3E" w:rsidP="00F27E3E">
      <w:pPr>
        <w:spacing w:line="240" w:lineRule="auto"/>
        <w:ind w:firstLine="0"/>
        <w:jc w:val="center"/>
        <w:rPr>
          <w:sz w:val="21"/>
          <w:szCs w:val="21"/>
        </w:rPr>
      </w:pPr>
    </w:p>
    <w:p w:rsidR="00F94B2C" w:rsidRDefault="00F94B2C" w:rsidP="00F27E3E">
      <w:pPr>
        <w:spacing w:line="240" w:lineRule="auto"/>
        <w:ind w:firstLine="0"/>
        <w:jc w:val="center"/>
      </w:pPr>
    </w:p>
    <w:p w:rsidR="00F94B2C" w:rsidRDefault="00F94B2C" w:rsidP="00F27E3E">
      <w:pPr>
        <w:spacing w:line="240" w:lineRule="auto"/>
        <w:ind w:firstLine="0"/>
        <w:jc w:val="center"/>
      </w:pPr>
    </w:p>
    <w:p w:rsidR="00F94B2C" w:rsidRDefault="00F94B2C" w:rsidP="00F27E3E">
      <w:pPr>
        <w:spacing w:line="240" w:lineRule="auto"/>
        <w:ind w:firstLine="0"/>
        <w:jc w:val="center"/>
      </w:pPr>
    </w:p>
    <w:p w:rsidR="00F94B2C" w:rsidRDefault="00F94B2C" w:rsidP="00F27E3E">
      <w:pPr>
        <w:spacing w:line="240" w:lineRule="auto"/>
        <w:ind w:firstLine="0"/>
        <w:jc w:val="center"/>
      </w:pPr>
    </w:p>
    <w:p w:rsidR="00F94B2C" w:rsidRDefault="00F94B2C" w:rsidP="00F27E3E">
      <w:pPr>
        <w:spacing w:line="240" w:lineRule="auto"/>
        <w:ind w:firstLine="0"/>
        <w:jc w:val="center"/>
      </w:pPr>
    </w:p>
    <w:p w:rsidR="00F94B2C" w:rsidRDefault="00F94B2C" w:rsidP="00F27E3E">
      <w:pPr>
        <w:spacing w:line="240" w:lineRule="auto"/>
        <w:ind w:firstLine="0"/>
        <w:jc w:val="center"/>
      </w:pPr>
    </w:p>
    <w:p w:rsidR="00F94B2C" w:rsidRDefault="00F94B2C" w:rsidP="00F27E3E">
      <w:pPr>
        <w:spacing w:line="240" w:lineRule="auto"/>
        <w:ind w:firstLine="0"/>
        <w:jc w:val="center"/>
      </w:pPr>
    </w:p>
    <w:p w:rsidR="00F94B2C" w:rsidRDefault="00F94B2C" w:rsidP="00F27E3E">
      <w:pPr>
        <w:spacing w:line="240" w:lineRule="auto"/>
        <w:ind w:firstLine="0"/>
        <w:jc w:val="center"/>
      </w:pPr>
    </w:p>
    <w:p w:rsidR="00F94B2C" w:rsidRDefault="00F27E3E" w:rsidP="00F94B2C">
      <w:pPr>
        <w:spacing w:line="240" w:lineRule="auto"/>
        <w:ind w:firstLine="0"/>
        <w:jc w:val="center"/>
      </w:pPr>
      <w:r w:rsidRPr="001D2EB8">
        <w:t>Спецификация</w:t>
      </w:r>
    </w:p>
    <w:p w:rsidR="00F27E3E" w:rsidRPr="001D2EB8" w:rsidRDefault="00F27E3E" w:rsidP="00F94B2C">
      <w:pPr>
        <w:spacing w:line="240" w:lineRule="auto"/>
        <w:ind w:firstLine="0"/>
        <w:jc w:val="center"/>
      </w:pPr>
      <w:r w:rsidRPr="001D2EB8">
        <w:t xml:space="preserve">к  </w:t>
      </w:r>
      <w:proofErr w:type="spellStart"/>
      <w:r w:rsidRPr="001D2EB8">
        <w:t>Сублицензионному</w:t>
      </w:r>
      <w:proofErr w:type="spellEnd"/>
      <w:r w:rsidRPr="001D2EB8">
        <w:t xml:space="preserve"> договору №     от  «     »    _________________  2013 года</w:t>
      </w:r>
    </w:p>
    <w:p w:rsidR="00F27E3E" w:rsidRPr="001D2EB8" w:rsidRDefault="00F27E3E" w:rsidP="00F94B2C">
      <w:pPr>
        <w:spacing w:line="240" w:lineRule="auto"/>
        <w:jc w:val="center"/>
      </w:pPr>
      <w:proofErr w:type="gramStart"/>
      <w:r w:rsidRPr="001D2EB8">
        <w:t>между</w:t>
      </w:r>
      <w:proofErr w:type="gramEnd"/>
      <w:r w:rsidRPr="001D2EB8">
        <w:t xml:space="preserve"> </w:t>
      </w:r>
      <w:r w:rsidR="00F94B2C">
        <w:t>___________(</w:t>
      </w:r>
      <w:proofErr w:type="gramStart"/>
      <w:r w:rsidRPr="001D2EB8">
        <w:t>Сублицензиар</w:t>
      </w:r>
      <w:proofErr w:type="gramEnd"/>
      <w:r w:rsidRPr="001D2EB8">
        <w:t xml:space="preserve">) и ОАО «НПО </w:t>
      </w:r>
      <w:proofErr w:type="spellStart"/>
      <w:r w:rsidRPr="001D2EB8">
        <w:t>НИИИП-НЗиК</w:t>
      </w:r>
      <w:proofErr w:type="spellEnd"/>
      <w:r w:rsidRPr="001D2EB8">
        <w:t>» (Сублицензиат)</w:t>
      </w:r>
    </w:p>
    <w:p w:rsidR="00F27E3E" w:rsidRPr="001D2EB8" w:rsidRDefault="00F27E3E" w:rsidP="00F27E3E">
      <w:pPr>
        <w:spacing w:line="240" w:lineRule="auto"/>
        <w:jc w:val="center"/>
      </w:pPr>
    </w:p>
    <w:p w:rsidR="00F27E3E" w:rsidRPr="001D2EB8" w:rsidRDefault="00F27E3E" w:rsidP="00F27E3E">
      <w:pPr>
        <w:spacing w:line="240" w:lineRule="auto"/>
      </w:pPr>
      <w:r w:rsidRPr="001D2EB8">
        <w:t xml:space="preserve">г. Новосибирск                                                                     «    » </w:t>
      </w:r>
      <w:r w:rsidRPr="001D2EB8">
        <w:rPr>
          <w:u w:val="single"/>
        </w:rPr>
        <w:t xml:space="preserve">                         </w:t>
      </w:r>
      <w:r w:rsidRPr="001D2EB8">
        <w:t xml:space="preserve"> 2013 г.</w:t>
      </w:r>
    </w:p>
    <w:p w:rsidR="00F27E3E" w:rsidRPr="001D2EB8" w:rsidRDefault="00F27E3E" w:rsidP="00F27E3E">
      <w:pPr>
        <w:spacing w:line="240" w:lineRule="auto"/>
      </w:pPr>
    </w:p>
    <w:p w:rsidR="00F27E3E" w:rsidRPr="001D2EB8" w:rsidRDefault="00F27E3E" w:rsidP="00F27E3E">
      <w:pPr>
        <w:pStyle w:val="Style6"/>
        <w:widowControl/>
        <w:spacing w:line="240" w:lineRule="auto"/>
        <w:ind w:firstLine="0"/>
        <w:rPr>
          <w:rStyle w:val="FontStyle18"/>
          <w:rFonts w:ascii="Times New Roman" w:hAnsi="Times New Roman" w:cs="Times New Roman"/>
          <w:b/>
          <w:sz w:val="24"/>
          <w:szCs w:val="24"/>
        </w:rPr>
      </w:pPr>
      <w:r w:rsidRPr="001D2EB8">
        <w:rPr>
          <w:rFonts w:ascii="Times New Roman" w:eastAsia="Times New Roman" w:hAnsi="Times New Roman" w:cs="Times New Roman"/>
        </w:rPr>
        <w:t xml:space="preserve">Сублицензиар:  </w:t>
      </w:r>
    </w:p>
    <w:p w:rsidR="00F27E3E" w:rsidRPr="001D2EB8" w:rsidRDefault="00F27E3E" w:rsidP="00F27E3E">
      <w:pPr>
        <w:pStyle w:val="Style2"/>
        <w:widowControl/>
        <w:rPr>
          <w:rStyle w:val="FontStyle16"/>
          <w:rFonts w:cs="Times New Roman"/>
          <w:sz w:val="24"/>
        </w:rPr>
      </w:pPr>
      <w:r w:rsidRPr="001D2EB8">
        <w:rPr>
          <w:rStyle w:val="FontStyle16"/>
          <w:rFonts w:eastAsia="Times New Roman" w:cs="Times New Roman"/>
          <w:sz w:val="24"/>
        </w:rPr>
        <w:t xml:space="preserve">Сублицензиат: ОАО «НПО </w:t>
      </w:r>
      <w:proofErr w:type="spellStart"/>
      <w:r w:rsidRPr="001D2EB8">
        <w:rPr>
          <w:rStyle w:val="FontStyle16"/>
          <w:rFonts w:eastAsia="Times New Roman" w:cs="Times New Roman"/>
          <w:sz w:val="24"/>
        </w:rPr>
        <w:t>НИИИП-НЗиК</w:t>
      </w:r>
      <w:proofErr w:type="spellEnd"/>
      <w:r w:rsidRPr="001D2EB8">
        <w:rPr>
          <w:rStyle w:val="FontStyle16"/>
          <w:rFonts w:eastAsia="Times New Roman" w:cs="Times New Roman"/>
          <w:sz w:val="24"/>
        </w:rPr>
        <w:t>» ИНН 5401199015 КПП 546050001</w:t>
      </w:r>
    </w:p>
    <w:p w:rsidR="00F27E3E" w:rsidRPr="001D2EB8" w:rsidRDefault="00F27E3E" w:rsidP="00F27E3E">
      <w:pPr>
        <w:pStyle w:val="afa"/>
        <w:spacing w:after="0" w:line="240" w:lineRule="auto"/>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3662"/>
        <w:gridCol w:w="908"/>
        <w:gridCol w:w="1703"/>
        <w:gridCol w:w="1269"/>
        <w:gridCol w:w="1278"/>
      </w:tblGrid>
      <w:tr w:rsidR="00F27E3E" w:rsidRPr="001D2EB8" w:rsidTr="00F27E3E">
        <w:trPr>
          <w:trHeight w:val="415"/>
        </w:trPr>
        <w:tc>
          <w:tcPr>
            <w:tcW w:w="501" w:type="dxa"/>
            <w:tcBorders>
              <w:top w:val="single" w:sz="4" w:space="0" w:color="auto"/>
              <w:left w:val="single" w:sz="4" w:space="0" w:color="auto"/>
              <w:bottom w:val="single" w:sz="4" w:space="0" w:color="auto"/>
              <w:right w:val="single" w:sz="4" w:space="0" w:color="auto"/>
            </w:tcBorders>
            <w:vAlign w:val="center"/>
            <w:hideMark/>
          </w:tcPr>
          <w:p w:rsidR="00F27E3E" w:rsidRPr="001D2EB8" w:rsidRDefault="00F27E3E" w:rsidP="00F27E3E">
            <w:pPr>
              <w:spacing w:line="240" w:lineRule="auto"/>
              <w:jc w:val="center"/>
            </w:pPr>
            <w:r w:rsidRPr="001D2EB8">
              <w:t>№</w:t>
            </w:r>
          </w:p>
        </w:tc>
        <w:tc>
          <w:tcPr>
            <w:tcW w:w="3662" w:type="dxa"/>
            <w:tcBorders>
              <w:top w:val="single" w:sz="4" w:space="0" w:color="auto"/>
              <w:left w:val="single" w:sz="4" w:space="0" w:color="auto"/>
              <w:bottom w:val="single" w:sz="4" w:space="0" w:color="auto"/>
              <w:right w:val="single" w:sz="4" w:space="0" w:color="auto"/>
            </w:tcBorders>
            <w:vAlign w:val="center"/>
            <w:hideMark/>
          </w:tcPr>
          <w:p w:rsidR="00F27E3E" w:rsidRPr="001D2EB8" w:rsidRDefault="00F27E3E" w:rsidP="00F27E3E">
            <w:pPr>
              <w:spacing w:line="240" w:lineRule="auto"/>
              <w:ind w:firstLine="0"/>
            </w:pPr>
            <w:r w:rsidRPr="001D2EB8">
              <w:t xml:space="preserve">Наименование </w:t>
            </w:r>
          </w:p>
        </w:tc>
        <w:tc>
          <w:tcPr>
            <w:tcW w:w="908" w:type="dxa"/>
            <w:tcBorders>
              <w:top w:val="single" w:sz="4" w:space="0" w:color="auto"/>
              <w:left w:val="single" w:sz="4" w:space="0" w:color="auto"/>
              <w:bottom w:val="single" w:sz="4" w:space="0" w:color="auto"/>
              <w:right w:val="single" w:sz="4" w:space="0" w:color="auto"/>
            </w:tcBorders>
            <w:vAlign w:val="center"/>
            <w:hideMark/>
          </w:tcPr>
          <w:p w:rsidR="00F27E3E" w:rsidRPr="001D2EB8" w:rsidRDefault="00F27E3E" w:rsidP="00F27E3E">
            <w:pPr>
              <w:spacing w:line="240" w:lineRule="auto"/>
              <w:ind w:firstLine="0"/>
            </w:pPr>
            <w:r w:rsidRPr="001D2EB8">
              <w:t>Кол-во, шт.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F27E3E" w:rsidRPr="001D2EB8" w:rsidRDefault="00F27E3E" w:rsidP="00F27E3E">
            <w:pPr>
              <w:pStyle w:val="2"/>
              <w:spacing w:before="0" w:after="0" w:line="276" w:lineRule="auto"/>
              <w:jc w:val="center"/>
              <w:rPr>
                <w:b w:val="0"/>
                <w:sz w:val="24"/>
                <w:szCs w:val="24"/>
                <w:lang w:val="ru-RU" w:eastAsia="en-US"/>
              </w:rPr>
            </w:pPr>
            <w:r w:rsidRPr="001D2EB8">
              <w:rPr>
                <w:b w:val="0"/>
                <w:sz w:val="24"/>
                <w:szCs w:val="24"/>
                <w:lang w:val="ru-RU" w:eastAsia="en-US"/>
              </w:rPr>
              <w:t xml:space="preserve">Стоимость права, руб. (НДС не облагается на основании </w:t>
            </w:r>
            <w:proofErr w:type="spellStart"/>
            <w:r w:rsidRPr="001D2EB8">
              <w:rPr>
                <w:b w:val="0"/>
                <w:sz w:val="24"/>
                <w:szCs w:val="24"/>
                <w:lang w:val="ru-RU" w:eastAsia="en-US"/>
              </w:rPr>
              <w:t>пп</w:t>
            </w:r>
            <w:proofErr w:type="spellEnd"/>
            <w:r w:rsidRPr="001D2EB8">
              <w:rPr>
                <w:b w:val="0"/>
                <w:sz w:val="24"/>
                <w:szCs w:val="24"/>
                <w:lang w:val="ru-RU" w:eastAsia="en-US"/>
              </w:rPr>
              <w:t>. 26 п. 2 ст. 149 НК РФ)</w:t>
            </w:r>
          </w:p>
        </w:tc>
        <w:tc>
          <w:tcPr>
            <w:tcW w:w="1269" w:type="dxa"/>
            <w:tcBorders>
              <w:top w:val="single" w:sz="4" w:space="0" w:color="auto"/>
              <w:left w:val="single" w:sz="4" w:space="0" w:color="auto"/>
              <w:bottom w:val="single" w:sz="4" w:space="0" w:color="auto"/>
              <w:right w:val="single" w:sz="4" w:space="0" w:color="auto"/>
            </w:tcBorders>
            <w:vAlign w:val="center"/>
            <w:hideMark/>
          </w:tcPr>
          <w:p w:rsidR="00F27E3E" w:rsidRPr="001D2EB8" w:rsidRDefault="00F27E3E" w:rsidP="00F27E3E">
            <w:pPr>
              <w:pStyle w:val="2"/>
              <w:spacing w:before="0" w:after="0" w:line="276" w:lineRule="auto"/>
              <w:jc w:val="center"/>
              <w:rPr>
                <w:b w:val="0"/>
                <w:sz w:val="24"/>
                <w:szCs w:val="24"/>
                <w:lang w:val="ru-RU" w:eastAsia="en-US"/>
              </w:rPr>
            </w:pPr>
            <w:r w:rsidRPr="001D2EB8">
              <w:rPr>
                <w:b w:val="0"/>
                <w:sz w:val="24"/>
                <w:szCs w:val="24"/>
                <w:lang w:val="ru-RU" w:eastAsia="en-US"/>
              </w:rPr>
              <w:t>Общая стоимость прав, руб.</w:t>
            </w:r>
          </w:p>
        </w:tc>
        <w:tc>
          <w:tcPr>
            <w:tcW w:w="1278" w:type="dxa"/>
            <w:tcBorders>
              <w:top w:val="single" w:sz="4" w:space="0" w:color="auto"/>
              <w:left w:val="single" w:sz="4" w:space="0" w:color="auto"/>
              <w:bottom w:val="single" w:sz="4" w:space="0" w:color="auto"/>
              <w:right w:val="single" w:sz="4" w:space="0" w:color="auto"/>
            </w:tcBorders>
            <w:hideMark/>
          </w:tcPr>
          <w:p w:rsidR="00F27E3E" w:rsidRPr="001D2EB8" w:rsidRDefault="00F27E3E" w:rsidP="00F27E3E">
            <w:pPr>
              <w:pStyle w:val="2"/>
              <w:spacing w:before="0" w:after="0" w:line="276" w:lineRule="auto"/>
              <w:jc w:val="center"/>
              <w:rPr>
                <w:b w:val="0"/>
                <w:sz w:val="24"/>
                <w:szCs w:val="24"/>
                <w:lang w:val="ru-RU" w:eastAsia="en-US"/>
              </w:rPr>
            </w:pPr>
            <w:r w:rsidRPr="001D2EB8">
              <w:rPr>
                <w:b w:val="0"/>
                <w:sz w:val="24"/>
                <w:szCs w:val="24"/>
                <w:lang w:val="ru-RU" w:eastAsia="en-US"/>
              </w:rPr>
              <w:t>Срок поставки</w:t>
            </w:r>
          </w:p>
        </w:tc>
      </w:tr>
      <w:tr w:rsidR="00F27E3E" w:rsidRPr="001D2EB8" w:rsidTr="00F27E3E">
        <w:trPr>
          <w:trHeight w:val="531"/>
        </w:trPr>
        <w:tc>
          <w:tcPr>
            <w:tcW w:w="501" w:type="dxa"/>
            <w:tcBorders>
              <w:top w:val="single" w:sz="4" w:space="0" w:color="auto"/>
              <w:left w:val="single" w:sz="4" w:space="0" w:color="auto"/>
              <w:bottom w:val="single" w:sz="4" w:space="0" w:color="auto"/>
              <w:right w:val="single" w:sz="4" w:space="0" w:color="auto"/>
            </w:tcBorders>
            <w:vAlign w:val="center"/>
            <w:hideMark/>
          </w:tcPr>
          <w:p w:rsidR="00F27E3E" w:rsidRPr="001D2EB8" w:rsidRDefault="00F27E3E" w:rsidP="00F27E3E">
            <w:pPr>
              <w:spacing w:line="240" w:lineRule="auto"/>
              <w:jc w:val="center"/>
            </w:pPr>
            <w:r w:rsidRPr="001D2EB8">
              <w:t>1</w:t>
            </w:r>
          </w:p>
        </w:tc>
        <w:tc>
          <w:tcPr>
            <w:tcW w:w="3662" w:type="dxa"/>
            <w:tcBorders>
              <w:top w:val="single" w:sz="4" w:space="0" w:color="auto"/>
              <w:left w:val="single" w:sz="4" w:space="0" w:color="auto"/>
              <w:bottom w:val="single" w:sz="4" w:space="0" w:color="auto"/>
              <w:right w:val="single" w:sz="4" w:space="0" w:color="auto"/>
            </w:tcBorders>
            <w:vAlign w:val="bottom"/>
            <w:hideMark/>
          </w:tcPr>
          <w:p w:rsidR="00F27E3E" w:rsidRPr="001D2EB8" w:rsidRDefault="00F27E3E" w:rsidP="00F27E3E">
            <w:pPr>
              <w:spacing w:line="240" w:lineRule="auto"/>
              <w:ind w:firstLine="0"/>
              <w:rPr>
                <w:color w:val="000000"/>
                <w:lang w:val="en-US"/>
              </w:rPr>
            </w:pPr>
            <w:r w:rsidRPr="001D2EB8">
              <w:rPr>
                <w:color w:val="000000"/>
                <w:lang w:eastAsia="ru-RU"/>
              </w:rPr>
              <w:t>Неисключительное</w:t>
            </w:r>
            <w:r w:rsidRPr="001D2EB8">
              <w:rPr>
                <w:color w:val="000000"/>
                <w:lang w:val="en-US" w:eastAsia="ru-RU"/>
              </w:rPr>
              <w:t xml:space="preserve"> </w:t>
            </w:r>
            <w:r w:rsidRPr="001D2EB8">
              <w:rPr>
                <w:color w:val="000000"/>
                <w:lang w:eastAsia="ru-RU"/>
              </w:rPr>
              <w:t>право</w:t>
            </w:r>
            <w:r w:rsidRPr="001D2EB8">
              <w:rPr>
                <w:color w:val="000000"/>
                <w:lang w:val="en-US" w:eastAsia="ru-RU"/>
              </w:rPr>
              <w:t xml:space="preserve"> </w:t>
            </w:r>
            <w:proofErr w:type="gramStart"/>
            <w:r w:rsidRPr="001D2EB8">
              <w:rPr>
                <w:color w:val="000000"/>
                <w:lang w:eastAsia="ru-RU"/>
              </w:rPr>
              <w:t>на</w:t>
            </w:r>
            <w:proofErr w:type="gramEnd"/>
            <w:r w:rsidRPr="001D2EB8">
              <w:rPr>
                <w:color w:val="000000"/>
                <w:lang w:val="en-US" w:eastAsia="ru-RU"/>
              </w:rPr>
              <w:t xml:space="preserve"> </w:t>
            </w:r>
            <w:r w:rsidRPr="001D2EB8">
              <w:rPr>
                <w:color w:val="000000"/>
                <w:lang w:eastAsia="ru-RU"/>
              </w:rPr>
              <w:t>ПО</w:t>
            </w:r>
            <w:r w:rsidRPr="001D2EB8">
              <w:rPr>
                <w:color w:val="000000"/>
                <w:lang w:val="en-US" w:eastAsia="ru-RU"/>
              </w:rPr>
              <w:t xml:space="preserve"> Windows Server Standard 2012 Russian OLP NL 2Proc P73-05756</w:t>
            </w:r>
          </w:p>
        </w:tc>
        <w:tc>
          <w:tcPr>
            <w:tcW w:w="908" w:type="dxa"/>
            <w:tcBorders>
              <w:top w:val="single" w:sz="4" w:space="0" w:color="auto"/>
              <w:left w:val="single" w:sz="4" w:space="0" w:color="auto"/>
              <w:bottom w:val="single" w:sz="4" w:space="0" w:color="auto"/>
              <w:right w:val="single" w:sz="4" w:space="0" w:color="auto"/>
            </w:tcBorders>
            <w:vAlign w:val="center"/>
            <w:hideMark/>
          </w:tcPr>
          <w:p w:rsidR="00F27E3E" w:rsidRPr="001D2EB8" w:rsidRDefault="00F27E3E" w:rsidP="00F27E3E">
            <w:pPr>
              <w:spacing w:line="240" w:lineRule="auto"/>
              <w:ind w:firstLine="0"/>
              <w:jc w:val="center"/>
              <w:rPr>
                <w:lang w:val="en-US"/>
              </w:rPr>
            </w:pPr>
            <w:r w:rsidRPr="001D2EB8">
              <w:rPr>
                <w:lang w:val="en-US"/>
              </w:rPr>
              <w:t>4</w:t>
            </w:r>
          </w:p>
        </w:tc>
        <w:tc>
          <w:tcPr>
            <w:tcW w:w="1703" w:type="dxa"/>
            <w:tcBorders>
              <w:top w:val="single" w:sz="4" w:space="0" w:color="auto"/>
              <w:left w:val="single" w:sz="4" w:space="0" w:color="auto"/>
              <w:bottom w:val="single" w:sz="4" w:space="0" w:color="auto"/>
              <w:right w:val="single" w:sz="4" w:space="0" w:color="auto"/>
            </w:tcBorders>
            <w:vAlign w:val="bottom"/>
          </w:tcPr>
          <w:p w:rsidR="00F27E3E" w:rsidRPr="001D2EB8" w:rsidRDefault="00F27E3E" w:rsidP="00F27E3E">
            <w:pPr>
              <w:ind w:firstLine="0"/>
              <w:jc w:val="right"/>
              <w:rPr>
                <w:color w:val="000000"/>
                <w:lang w:val="en-US"/>
              </w:rPr>
            </w:pPr>
            <w:r w:rsidRPr="001D2EB8">
              <w:rPr>
                <w:color w:val="000000"/>
                <w:lang w:val="en-US"/>
              </w:rPr>
              <w:t xml:space="preserve"> </w:t>
            </w:r>
          </w:p>
        </w:tc>
        <w:tc>
          <w:tcPr>
            <w:tcW w:w="1269" w:type="dxa"/>
            <w:tcBorders>
              <w:top w:val="single" w:sz="4" w:space="0" w:color="auto"/>
              <w:left w:val="single" w:sz="4" w:space="0" w:color="auto"/>
              <w:bottom w:val="single" w:sz="4" w:space="0" w:color="auto"/>
              <w:right w:val="single" w:sz="4" w:space="0" w:color="auto"/>
            </w:tcBorders>
            <w:vAlign w:val="bottom"/>
          </w:tcPr>
          <w:p w:rsidR="00F27E3E" w:rsidRPr="001D2EB8" w:rsidRDefault="00F27E3E" w:rsidP="00F27E3E">
            <w:pPr>
              <w:ind w:firstLine="0"/>
              <w:jc w:val="right"/>
              <w:rPr>
                <w:color w:val="000000"/>
                <w:lang w:val="en-US"/>
              </w:rPr>
            </w:pPr>
            <w:r w:rsidRPr="001D2EB8">
              <w:rPr>
                <w:color w:val="000000"/>
                <w:lang w:val="en-US"/>
              </w:rPr>
              <w:t xml:space="preserve"> </w:t>
            </w:r>
          </w:p>
        </w:tc>
        <w:tc>
          <w:tcPr>
            <w:tcW w:w="1278" w:type="dxa"/>
            <w:tcBorders>
              <w:top w:val="single" w:sz="4" w:space="0" w:color="auto"/>
              <w:left w:val="single" w:sz="4" w:space="0" w:color="auto"/>
              <w:bottom w:val="single" w:sz="4" w:space="0" w:color="auto"/>
              <w:right w:val="single" w:sz="4" w:space="0" w:color="auto"/>
            </w:tcBorders>
            <w:hideMark/>
          </w:tcPr>
          <w:p w:rsidR="00F27E3E" w:rsidRPr="001D2EB8" w:rsidRDefault="00F27E3E" w:rsidP="00F27E3E">
            <w:pPr>
              <w:spacing w:line="240" w:lineRule="auto"/>
              <w:ind w:firstLine="0"/>
              <w:jc w:val="center"/>
            </w:pPr>
            <w:r w:rsidRPr="001D2EB8">
              <w:t>До 20 декабря 2013 г.</w:t>
            </w:r>
          </w:p>
        </w:tc>
      </w:tr>
      <w:tr w:rsidR="00F27E3E" w:rsidRPr="001D2EB8" w:rsidTr="00F27E3E">
        <w:trPr>
          <w:trHeight w:val="473"/>
        </w:trPr>
        <w:tc>
          <w:tcPr>
            <w:tcW w:w="501" w:type="dxa"/>
            <w:tcBorders>
              <w:top w:val="single" w:sz="4" w:space="0" w:color="auto"/>
              <w:left w:val="single" w:sz="4" w:space="0" w:color="auto"/>
              <w:bottom w:val="single" w:sz="4" w:space="0" w:color="auto"/>
              <w:right w:val="single" w:sz="4" w:space="0" w:color="auto"/>
            </w:tcBorders>
            <w:vAlign w:val="center"/>
            <w:hideMark/>
          </w:tcPr>
          <w:p w:rsidR="00F27E3E" w:rsidRPr="001D2EB8" w:rsidRDefault="00F27E3E" w:rsidP="00F27E3E">
            <w:pPr>
              <w:spacing w:line="240" w:lineRule="auto"/>
              <w:jc w:val="center"/>
              <w:rPr>
                <w:lang w:val="en-US"/>
              </w:rPr>
            </w:pPr>
            <w:r w:rsidRPr="001D2EB8">
              <w:rPr>
                <w:lang w:val="en-US"/>
              </w:rPr>
              <w:t>2</w:t>
            </w:r>
          </w:p>
        </w:tc>
        <w:tc>
          <w:tcPr>
            <w:tcW w:w="3662" w:type="dxa"/>
            <w:tcBorders>
              <w:top w:val="single" w:sz="4" w:space="0" w:color="auto"/>
              <w:left w:val="single" w:sz="4" w:space="0" w:color="auto"/>
              <w:bottom w:val="single" w:sz="4" w:space="0" w:color="auto"/>
              <w:right w:val="single" w:sz="4" w:space="0" w:color="auto"/>
            </w:tcBorders>
            <w:vAlign w:val="bottom"/>
            <w:hideMark/>
          </w:tcPr>
          <w:p w:rsidR="00F27E3E" w:rsidRPr="001D2EB8" w:rsidRDefault="00F27E3E" w:rsidP="00F27E3E">
            <w:pPr>
              <w:spacing w:line="240" w:lineRule="auto"/>
              <w:ind w:firstLine="0"/>
              <w:rPr>
                <w:color w:val="000000"/>
                <w:lang w:val="en-US"/>
              </w:rPr>
            </w:pPr>
            <w:r w:rsidRPr="001D2EB8">
              <w:rPr>
                <w:color w:val="000000"/>
                <w:lang w:eastAsia="ru-RU"/>
              </w:rPr>
              <w:t>Неисключительное</w:t>
            </w:r>
            <w:r w:rsidRPr="001D2EB8">
              <w:rPr>
                <w:color w:val="000000"/>
                <w:lang w:val="en-US" w:eastAsia="ru-RU"/>
              </w:rPr>
              <w:t xml:space="preserve"> </w:t>
            </w:r>
            <w:r w:rsidRPr="001D2EB8">
              <w:rPr>
                <w:color w:val="000000"/>
                <w:lang w:eastAsia="ru-RU"/>
              </w:rPr>
              <w:t>право</w:t>
            </w:r>
            <w:r w:rsidRPr="001D2EB8">
              <w:rPr>
                <w:color w:val="000000"/>
                <w:lang w:val="en-US" w:eastAsia="ru-RU"/>
              </w:rPr>
              <w:t xml:space="preserve"> </w:t>
            </w:r>
            <w:proofErr w:type="gramStart"/>
            <w:r w:rsidRPr="001D2EB8">
              <w:rPr>
                <w:color w:val="000000"/>
                <w:lang w:eastAsia="ru-RU"/>
              </w:rPr>
              <w:t>на</w:t>
            </w:r>
            <w:proofErr w:type="gramEnd"/>
            <w:r w:rsidRPr="001D2EB8">
              <w:rPr>
                <w:color w:val="000000"/>
                <w:lang w:val="en-US" w:eastAsia="ru-RU"/>
              </w:rPr>
              <w:t xml:space="preserve"> </w:t>
            </w:r>
            <w:r w:rsidRPr="001D2EB8">
              <w:rPr>
                <w:color w:val="000000"/>
                <w:lang w:eastAsia="ru-RU"/>
              </w:rPr>
              <w:t>ПО</w:t>
            </w:r>
            <w:r w:rsidRPr="001D2EB8">
              <w:rPr>
                <w:color w:val="000000"/>
                <w:lang w:val="en-US" w:eastAsia="ru-RU"/>
              </w:rPr>
              <w:t xml:space="preserve"> Windows Server CAL 2012 Russian OLP NL Device CAL R18-04370</w:t>
            </w:r>
          </w:p>
        </w:tc>
        <w:tc>
          <w:tcPr>
            <w:tcW w:w="908" w:type="dxa"/>
            <w:tcBorders>
              <w:top w:val="single" w:sz="4" w:space="0" w:color="auto"/>
              <w:left w:val="single" w:sz="4" w:space="0" w:color="auto"/>
              <w:bottom w:val="single" w:sz="4" w:space="0" w:color="auto"/>
              <w:right w:val="single" w:sz="4" w:space="0" w:color="auto"/>
            </w:tcBorders>
            <w:vAlign w:val="center"/>
            <w:hideMark/>
          </w:tcPr>
          <w:p w:rsidR="00F27E3E" w:rsidRPr="001D2EB8" w:rsidRDefault="00F27E3E" w:rsidP="00F27E3E">
            <w:pPr>
              <w:spacing w:line="240" w:lineRule="auto"/>
              <w:ind w:firstLine="0"/>
              <w:jc w:val="center"/>
              <w:rPr>
                <w:lang w:val="en-US"/>
              </w:rPr>
            </w:pPr>
            <w:r w:rsidRPr="001D2EB8">
              <w:rPr>
                <w:lang w:val="en-US"/>
              </w:rPr>
              <w:t>300</w:t>
            </w:r>
          </w:p>
        </w:tc>
        <w:tc>
          <w:tcPr>
            <w:tcW w:w="1703" w:type="dxa"/>
            <w:tcBorders>
              <w:top w:val="single" w:sz="4" w:space="0" w:color="auto"/>
              <w:left w:val="single" w:sz="4" w:space="0" w:color="auto"/>
              <w:bottom w:val="single" w:sz="4" w:space="0" w:color="auto"/>
              <w:right w:val="single" w:sz="4" w:space="0" w:color="auto"/>
            </w:tcBorders>
            <w:vAlign w:val="bottom"/>
          </w:tcPr>
          <w:p w:rsidR="00F27E3E" w:rsidRPr="001D2EB8" w:rsidRDefault="00F27E3E" w:rsidP="00F27E3E">
            <w:pPr>
              <w:ind w:firstLine="0"/>
              <w:jc w:val="right"/>
              <w:rPr>
                <w:color w:val="000000"/>
              </w:rPr>
            </w:pPr>
          </w:p>
        </w:tc>
        <w:tc>
          <w:tcPr>
            <w:tcW w:w="1269" w:type="dxa"/>
            <w:tcBorders>
              <w:top w:val="single" w:sz="4" w:space="0" w:color="auto"/>
              <w:left w:val="single" w:sz="4" w:space="0" w:color="auto"/>
              <w:bottom w:val="single" w:sz="4" w:space="0" w:color="auto"/>
              <w:right w:val="single" w:sz="4" w:space="0" w:color="auto"/>
            </w:tcBorders>
            <w:vAlign w:val="bottom"/>
          </w:tcPr>
          <w:p w:rsidR="00F27E3E" w:rsidRPr="001D2EB8" w:rsidRDefault="00F27E3E" w:rsidP="00F27E3E">
            <w:pPr>
              <w:ind w:firstLine="0"/>
              <w:jc w:val="right"/>
              <w:rPr>
                <w:color w:val="000000"/>
              </w:rPr>
            </w:pPr>
          </w:p>
        </w:tc>
        <w:tc>
          <w:tcPr>
            <w:tcW w:w="1278" w:type="dxa"/>
            <w:tcBorders>
              <w:top w:val="single" w:sz="4" w:space="0" w:color="auto"/>
              <w:left w:val="single" w:sz="4" w:space="0" w:color="auto"/>
              <w:bottom w:val="single" w:sz="4" w:space="0" w:color="auto"/>
              <w:right w:val="single" w:sz="4" w:space="0" w:color="auto"/>
            </w:tcBorders>
            <w:hideMark/>
          </w:tcPr>
          <w:p w:rsidR="00F27E3E" w:rsidRPr="001D2EB8" w:rsidRDefault="00F27E3E" w:rsidP="00F27E3E">
            <w:pPr>
              <w:spacing w:line="240" w:lineRule="auto"/>
              <w:ind w:firstLine="0"/>
              <w:jc w:val="center"/>
            </w:pPr>
            <w:r w:rsidRPr="001D2EB8">
              <w:t>До 20 декабря 2013 г.</w:t>
            </w:r>
          </w:p>
        </w:tc>
      </w:tr>
      <w:tr w:rsidR="00F27E3E" w:rsidRPr="001D2EB8" w:rsidTr="00F27E3E">
        <w:trPr>
          <w:trHeight w:val="314"/>
        </w:trPr>
        <w:tc>
          <w:tcPr>
            <w:tcW w:w="501" w:type="dxa"/>
            <w:tcBorders>
              <w:top w:val="single" w:sz="4" w:space="0" w:color="auto"/>
              <w:left w:val="nil"/>
              <w:bottom w:val="nil"/>
              <w:right w:val="nil"/>
            </w:tcBorders>
            <w:vAlign w:val="center"/>
          </w:tcPr>
          <w:p w:rsidR="00F27E3E" w:rsidRPr="001D2EB8" w:rsidRDefault="00F27E3E" w:rsidP="00F27E3E">
            <w:pPr>
              <w:spacing w:line="240" w:lineRule="auto"/>
              <w:jc w:val="center"/>
            </w:pPr>
          </w:p>
        </w:tc>
        <w:tc>
          <w:tcPr>
            <w:tcW w:w="3662" w:type="dxa"/>
            <w:tcBorders>
              <w:top w:val="single" w:sz="4" w:space="0" w:color="auto"/>
              <w:left w:val="nil"/>
              <w:bottom w:val="nil"/>
              <w:right w:val="nil"/>
            </w:tcBorders>
          </w:tcPr>
          <w:p w:rsidR="00F27E3E" w:rsidRPr="001D2EB8" w:rsidRDefault="00F27E3E" w:rsidP="00F27E3E">
            <w:pPr>
              <w:spacing w:line="240" w:lineRule="auto"/>
              <w:ind w:firstLine="0"/>
            </w:pPr>
          </w:p>
        </w:tc>
        <w:tc>
          <w:tcPr>
            <w:tcW w:w="908" w:type="dxa"/>
            <w:tcBorders>
              <w:top w:val="single" w:sz="4" w:space="0" w:color="auto"/>
              <w:left w:val="nil"/>
              <w:bottom w:val="nil"/>
              <w:right w:val="nil"/>
            </w:tcBorders>
            <w:vAlign w:val="center"/>
          </w:tcPr>
          <w:p w:rsidR="00F27E3E" w:rsidRPr="001D2EB8" w:rsidRDefault="00F27E3E" w:rsidP="00F27E3E">
            <w:pPr>
              <w:pStyle w:val="af3"/>
              <w:tabs>
                <w:tab w:val="right" w:pos="4320"/>
                <w:tab w:val="left" w:pos="4500"/>
              </w:tabs>
              <w:spacing w:line="276" w:lineRule="auto"/>
              <w:ind w:firstLine="0"/>
              <w:jc w:val="center"/>
              <w:rPr>
                <w:lang w:eastAsia="en-US"/>
              </w:rPr>
            </w:pPr>
          </w:p>
        </w:tc>
        <w:tc>
          <w:tcPr>
            <w:tcW w:w="1703" w:type="dxa"/>
            <w:tcBorders>
              <w:top w:val="single" w:sz="4" w:space="0" w:color="auto"/>
              <w:left w:val="nil"/>
              <w:bottom w:val="nil"/>
              <w:right w:val="single" w:sz="12" w:space="0" w:color="auto"/>
            </w:tcBorders>
            <w:vAlign w:val="center"/>
            <w:hideMark/>
          </w:tcPr>
          <w:p w:rsidR="00F27E3E" w:rsidRPr="001D2EB8" w:rsidRDefault="00F27E3E" w:rsidP="00F27E3E">
            <w:pPr>
              <w:spacing w:line="240" w:lineRule="auto"/>
              <w:ind w:firstLine="0"/>
              <w:jc w:val="right"/>
            </w:pPr>
            <w:r w:rsidRPr="001D2EB8">
              <w:t>Итого:</w:t>
            </w:r>
          </w:p>
        </w:tc>
        <w:tc>
          <w:tcPr>
            <w:tcW w:w="1269" w:type="dxa"/>
            <w:tcBorders>
              <w:top w:val="single" w:sz="4" w:space="0" w:color="auto"/>
              <w:left w:val="single" w:sz="12" w:space="0" w:color="auto"/>
              <w:bottom w:val="single" w:sz="12" w:space="0" w:color="auto"/>
              <w:right w:val="single" w:sz="12" w:space="0" w:color="auto"/>
            </w:tcBorders>
            <w:vAlign w:val="center"/>
          </w:tcPr>
          <w:p w:rsidR="00F27E3E" w:rsidRPr="001D2EB8" w:rsidRDefault="00F27E3E" w:rsidP="00F27E3E">
            <w:pPr>
              <w:spacing w:line="240" w:lineRule="auto"/>
              <w:ind w:firstLine="0"/>
              <w:jc w:val="center"/>
            </w:pPr>
            <w:r w:rsidRPr="001D2EB8">
              <w:t xml:space="preserve"> </w:t>
            </w:r>
          </w:p>
        </w:tc>
        <w:tc>
          <w:tcPr>
            <w:tcW w:w="1278" w:type="dxa"/>
            <w:tcBorders>
              <w:top w:val="single" w:sz="4" w:space="0" w:color="auto"/>
              <w:left w:val="single" w:sz="12" w:space="0" w:color="auto"/>
              <w:bottom w:val="single" w:sz="12" w:space="0" w:color="auto"/>
              <w:right w:val="single" w:sz="12" w:space="0" w:color="auto"/>
            </w:tcBorders>
          </w:tcPr>
          <w:p w:rsidR="00F27E3E" w:rsidRPr="001D2EB8" w:rsidRDefault="00F27E3E" w:rsidP="00F27E3E">
            <w:pPr>
              <w:spacing w:line="240" w:lineRule="auto"/>
              <w:ind w:firstLine="0"/>
              <w:jc w:val="center"/>
            </w:pPr>
          </w:p>
        </w:tc>
      </w:tr>
      <w:tr w:rsidR="00F27E3E" w:rsidRPr="001D2EB8" w:rsidTr="00F27E3E">
        <w:trPr>
          <w:trHeight w:val="236"/>
        </w:trPr>
        <w:tc>
          <w:tcPr>
            <w:tcW w:w="501" w:type="dxa"/>
            <w:tcBorders>
              <w:top w:val="nil"/>
              <w:left w:val="nil"/>
              <w:bottom w:val="nil"/>
              <w:right w:val="nil"/>
            </w:tcBorders>
            <w:vAlign w:val="center"/>
          </w:tcPr>
          <w:p w:rsidR="00F27E3E" w:rsidRPr="001D2EB8" w:rsidRDefault="00F27E3E" w:rsidP="00F27E3E">
            <w:pPr>
              <w:spacing w:line="240" w:lineRule="auto"/>
              <w:jc w:val="center"/>
            </w:pPr>
          </w:p>
        </w:tc>
        <w:tc>
          <w:tcPr>
            <w:tcW w:w="3662" w:type="dxa"/>
            <w:tcBorders>
              <w:top w:val="nil"/>
              <w:left w:val="nil"/>
              <w:bottom w:val="nil"/>
              <w:right w:val="nil"/>
            </w:tcBorders>
          </w:tcPr>
          <w:p w:rsidR="00F27E3E" w:rsidRPr="001D2EB8" w:rsidRDefault="00F27E3E" w:rsidP="00F27E3E">
            <w:pPr>
              <w:spacing w:line="240" w:lineRule="auto"/>
              <w:ind w:firstLine="0"/>
            </w:pPr>
          </w:p>
        </w:tc>
        <w:tc>
          <w:tcPr>
            <w:tcW w:w="908" w:type="dxa"/>
            <w:tcBorders>
              <w:top w:val="nil"/>
              <w:left w:val="nil"/>
              <w:bottom w:val="nil"/>
              <w:right w:val="nil"/>
            </w:tcBorders>
            <w:vAlign w:val="center"/>
          </w:tcPr>
          <w:p w:rsidR="00F27E3E" w:rsidRPr="001D2EB8" w:rsidRDefault="00F27E3E" w:rsidP="00F27E3E">
            <w:pPr>
              <w:pStyle w:val="af3"/>
              <w:tabs>
                <w:tab w:val="right" w:pos="4320"/>
                <w:tab w:val="left" w:pos="4500"/>
              </w:tabs>
              <w:spacing w:line="276" w:lineRule="auto"/>
              <w:ind w:firstLine="0"/>
              <w:jc w:val="center"/>
              <w:rPr>
                <w:lang w:eastAsia="en-US"/>
              </w:rPr>
            </w:pPr>
          </w:p>
        </w:tc>
        <w:tc>
          <w:tcPr>
            <w:tcW w:w="1703" w:type="dxa"/>
            <w:tcBorders>
              <w:top w:val="nil"/>
              <w:left w:val="nil"/>
              <w:bottom w:val="nil"/>
              <w:right w:val="single" w:sz="12" w:space="0" w:color="auto"/>
            </w:tcBorders>
            <w:vAlign w:val="center"/>
            <w:hideMark/>
          </w:tcPr>
          <w:p w:rsidR="00F27E3E" w:rsidRPr="001D2EB8" w:rsidRDefault="00F27E3E" w:rsidP="00F27E3E">
            <w:pPr>
              <w:spacing w:line="240" w:lineRule="auto"/>
              <w:ind w:firstLine="0"/>
              <w:jc w:val="right"/>
            </w:pPr>
            <w:r w:rsidRPr="001D2EB8">
              <w:t>в т.ч. НДС</w:t>
            </w:r>
          </w:p>
        </w:tc>
        <w:tc>
          <w:tcPr>
            <w:tcW w:w="1269" w:type="dxa"/>
            <w:tcBorders>
              <w:top w:val="single" w:sz="12" w:space="0" w:color="auto"/>
              <w:left w:val="single" w:sz="12" w:space="0" w:color="auto"/>
              <w:bottom w:val="single" w:sz="12" w:space="0" w:color="auto"/>
              <w:right w:val="single" w:sz="12" w:space="0" w:color="auto"/>
            </w:tcBorders>
            <w:vAlign w:val="center"/>
          </w:tcPr>
          <w:p w:rsidR="00F27E3E" w:rsidRPr="001D2EB8" w:rsidRDefault="00F27E3E" w:rsidP="00F27E3E">
            <w:pPr>
              <w:spacing w:line="240" w:lineRule="auto"/>
              <w:ind w:firstLine="0"/>
              <w:jc w:val="center"/>
            </w:pPr>
            <w:r w:rsidRPr="001D2EB8">
              <w:t>0</w:t>
            </w:r>
          </w:p>
        </w:tc>
        <w:tc>
          <w:tcPr>
            <w:tcW w:w="1278" w:type="dxa"/>
            <w:tcBorders>
              <w:top w:val="single" w:sz="12" w:space="0" w:color="auto"/>
              <w:left w:val="single" w:sz="12" w:space="0" w:color="auto"/>
              <w:bottom w:val="single" w:sz="12" w:space="0" w:color="auto"/>
              <w:right w:val="single" w:sz="12" w:space="0" w:color="auto"/>
            </w:tcBorders>
          </w:tcPr>
          <w:p w:rsidR="00F27E3E" w:rsidRPr="001D2EB8" w:rsidRDefault="00F27E3E" w:rsidP="00F27E3E">
            <w:pPr>
              <w:spacing w:line="240" w:lineRule="auto"/>
              <w:ind w:firstLine="0"/>
              <w:jc w:val="center"/>
            </w:pPr>
          </w:p>
        </w:tc>
      </w:tr>
    </w:tbl>
    <w:p w:rsidR="00F27E3E" w:rsidRPr="001D2EB8" w:rsidRDefault="00F27E3E" w:rsidP="00F27E3E">
      <w:pPr>
        <w:rPr>
          <w:rStyle w:val="FontStyle16"/>
          <w:sz w:val="24"/>
        </w:rPr>
      </w:pPr>
    </w:p>
    <w:p w:rsidR="00F27E3E" w:rsidRPr="001D2EB8" w:rsidRDefault="000A4035" w:rsidP="000A4035">
      <w:pPr>
        <w:ind w:firstLine="0"/>
      </w:pPr>
      <w:r>
        <w:rPr>
          <w:rStyle w:val="FontStyle16"/>
          <w:sz w:val="24"/>
        </w:rPr>
        <w:t>Общая сумма спецификации</w:t>
      </w:r>
      <w:r w:rsidR="00F27E3E" w:rsidRPr="001D2EB8">
        <w:rPr>
          <w:rStyle w:val="FontStyle16"/>
          <w:sz w:val="24"/>
        </w:rPr>
        <w:t>__</w:t>
      </w:r>
      <w:r>
        <w:rPr>
          <w:rStyle w:val="FontStyle16"/>
          <w:sz w:val="24"/>
        </w:rPr>
        <w:t>_______________________________</w:t>
      </w:r>
      <w:r w:rsidR="00F27E3E" w:rsidRPr="001D2EB8">
        <w:rPr>
          <w:rStyle w:val="FontStyle16"/>
          <w:sz w:val="24"/>
        </w:rPr>
        <w:t>________________________.</w:t>
      </w:r>
    </w:p>
    <w:p w:rsidR="00F27E3E" w:rsidRPr="001D2EB8" w:rsidRDefault="00F27E3E" w:rsidP="00F27E3E">
      <w:pPr>
        <w:pStyle w:val="afa"/>
        <w:spacing w:after="0" w:line="240" w:lineRule="auto"/>
        <w:ind w:left="0"/>
        <w:jc w:val="both"/>
        <w:rPr>
          <w:rFonts w:ascii="Times New Roman" w:eastAsia="Calibri" w:hAnsi="Times New Roman" w:cs="Times New Roman"/>
          <w:sz w:val="24"/>
          <w:szCs w:val="24"/>
        </w:rPr>
      </w:pPr>
      <w:r w:rsidRPr="001D2EB8">
        <w:rPr>
          <w:rFonts w:ascii="Times New Roman" w:eastAsia="Calibri" w:hAnsi="Times New Roman" w:cs="Times New Roman"/>
          <w:sz w:val="24"/>
          <w:szCs w:val="24"/>
        </w:rPr>
        <w:t xml:space="preserve">Сублицензиат обязуется оплатить программное обеспечение на основании актов передачи прав, оформленных в соответствии с действующим законодательством РФ,  на следующих условиях: </w:t>
      </w:r>
      <w:r w:rsidRPr="001D2EB8">
        <w:rPr>
          <w:rFonts w:ascii="Times New Roman" w:hAnsi="Times New Roman" w:cs="Times New Roman"/>
          <w:sz w:val="24"/>
          <w:szCs w:val="24"/>
        </w:rPr>
        <w:t>20</w:t>
      </w:r>
      <w:r w:rsidRPr="001D2EB8">
        <w:rPr>
          <w:rFonts w:ascii="Times New Roman" w:eastAsia="Calibri" w:hAnsi="Times New Roman" w:cs="Times New Roman"/>
          <w:sz w:val="24"/>
          <w:szCs w:val="24"/>
        </w:rPr>
        <w:t xml:space="preserve"> % предоплата в течение 5 (пяти) рабочих дней </w:t>
      </w:r>
      <w:proofErr w:type="gramStart"/>
      <w:r w:rsidRPr="001D2EB8">
        <w:rPr>
          <w:rFonts w:ascii="Times New Roman" w:eastAsia="Calibri" w:hAnsi="Times New Roman" w:cs="Times New Roman"/>
          <w:sz w:val="24"/>
          <w:szCs w:val="24"/>
        </w:rPr>
        <w:t>с даты подписания</w:t>
      </w:r>
      <w:proofErr w:type="gramEnd"/>
      <w:r w:rsidRPr="001D2EB8">
        <w:rPr>
          <w:rFonts w:ascii="Times New Roman" w:eastAsia="Calibri" w:hAnsi="Times New Roman" w:cs="Times New Roman"/>
          <w:sz w:val="24"/>
          <w:szCs w:val="24"/>
        </w:rPr>
        <w:t xml:space="preserve"> </w:t>
      </w:r>
      <w:proofErr w:type="spellStart"/>
      <w:r w:rsidRPr="001D2EB8">
        <w:rPr>
          <w:rFonts w:ascii="Times New Roman" w:eastAsia="Calibri" w:hAnsi="Times New Roman" w:cs="Times New Roman"/>
          <w:sz w:val="24"/>
          <w:szCs w:val="24"/>
        </w:rPr>
        <w:t>Сублицензионного</w:t>
      </w:r>
      <w:proofErr w:type="spellEnd"/>
      <w:r w:rsidRPr="001D2EB8">
        <w:rPr>
          <w:rFonts w:ascii="Times New Roman" w:eastAsia="Calibri" w:hAnsi="Times New Roman" w:cs="Times New Roman"/>
          <w:sz w:val="24"/>
          <w:szCs w:val="24"/>
        </w:rPr>
        <w:t xml:space="preserve"> договора, окончательный расчет </w:t>
      </w:r>
      <w:r w:rsidRPr="001D2EB8">
        <w:rPr>
          <w:rFonts w:ascii="Times New Roman" w:hAnsi="Times New Roman" w:cs="Times New Roman"/>
          <w:sz w:val="24"/>
          <w:szCs w:val="24"/>
        </w:rPr>
        <w:t>80</w:t>
      </w:r>
      <w:r w:rsidRPr="001D2EB8">
        <w:rPr>
          <w:rFonts w:ascii="Times New Roman" w:eastAsia="Calibri" w:hAnsi="Times New Roman" w:cs="Times New Roman"/>
          <w:sz w:val="24"/>
          <w:szCs w:val="24"/>
        </w:rPr>
        <w:t xml:space="preserve"> % в течение 5 (пяти) рабочих дней с даты подписания актов приёма-передачи прав.</w:t>
      </w:r>
    </w:p>
    <w:p w:rsidR="00F27E3E" w:rsidRPr="001D2EB8" w:rsidRDefault="00F27E3E" w:rsidP="00F27E3E">
      <w:pPr>
        <w:pStyle w:val="afa"/>
        <w:spacing w:after="0" w:line="240" w:lineRule="auto"/>
        <w:ind w:left="0"/>
        <w:jc w:val="both"/>
        <w:rPr>
          <w:rFonts w:ascii="Times New Roman" w:eastAsia="Calibri" w:hAnsi="Times New Roman" w:cs="Times New Roman"/>
          <w:sz w:val="24"/>
          <w:szCs w:val="24"/>
        </w:rPr>
      </w:pPr>
    </w:p>
    <w:p w:rsidR="00F27E3E" w:rsidRPr="001D2EB8" w:rsidRDefault="00F27E3E" w:rsidP="00F27E3E">
      <w:pPr>
        <w:pStyle w:val="Style2"/>
        <w:widowControl/>
        <w:jc w:val="both"/>
        <w:rPr>
          <w:rStyle w:val="FontStyle16"/>
          <w:rFonts w:eastAsia="Times New Roman" w:cs="Times New Roman"/>
          <w:sz w:val="24"/>
        </w:rPr>
      </w:pPr>
      <w:r w:rsidRPr="001D2EB8">
        <w:rPr>
          <w:rStyle w:val="FontStyle16"/>
          <w:rFonts w:eastAsia="Times New Roman" w:cs="Times New Roman"/>
          <w:sz w:val="24"/>
        </w:rPr>
        <w:t xml:space="preserve">Количество и цена </w:t>
      </w:r>
      <w:proofErr w:type="gramStart"/>
      <w:r w:rsidRPr="001D2EB8">
        <w:rPr>
          <w:rStyle w:val="FontStyle16"/>
          <w:rFonts w:eastAsia="Times New Roman" w:cs="Times New Roman"/>
          <w:sz w:val="24"/>
        </w:rPr>
        <w:t>согласованы</w:t>
      </w:r>
      <w:proofErr w:type="gramEnd"/>
      <w:r w:rsidRPr="001D2EB8">
        <w:rPr>
          <w:rStyle w:val="FontStyle16"/>
          <w:rFonts w:eastAsia="Times New Roman" w:cs="Times New Roman"/>
          <w:sz w:val="24"/>
        </w:rPr>
        <w:t xml:space="preserve">  Сторонами. Претензий Стороны не имеют.</w:t>
      </w:r>
    </w:p>
    <w:p w:rsidR="00F27E3E" w:rsidRPr="001D2EB8" w:rsidRDefault="00F27E3E" w:rsidP="00F27E3E"/>
    <w:p w:rsidR="00F27E3E" w:rsidRPr="001D2EB8" w:rsidRDefault="00F27E3E" w:rsidP="00F27E3E"/>
    <w:p w:rsidR="00F27E3E" w:rsidRPr="001D2EB8" w:rsidRDefault="00F27E3E" w:rsidP="00F27E3E"/>
    <w:tbl>
      <w:tblPr>
        <w:tblW w:w="0" w:type="auto"/>
        <w:tblLook w:val="01E0"/>
      </w:tblPr>
      <w:tblGrid>
        <w:gridCol w:w="4785"/>
        <w:gridCol w:w="4786"/>
      </w:tblGrid>
      <w:tr w:rsidR="00F27E3E" w:rsidRPr="001D2EB8" w:rsidTr="00F27E3E">
        <w:trPr>
          <w:trHeight w:val="779"/>
        </w:trPr>
        <w:tc>
          <w:tcPr>
            <w:tcW w:w="4785" w:type="dxa"/>
            <w:hideMark/>
          </w:tcPr>
          <w:p w:rsidR="00F27E3E" w:rsidRPr="001D2EB8" w:rsidRDefault="00F27E3E" w:rsidP="00F27E3E">
            <w:pPr>
              <w:spacing w:line="240" w:lineRule="auto"/>
            </w:pPr>
            <w:r w:rsidRPr="001D2EB8">
              <w:t>От Сублицензиара:</w:t>
            </w:r>
          </w:p>
          <w:p w:rsidR="00F27E3E" w:rsidRPr="001D2EB8" w:rsidRDefault="00F27E3E" w:rsidP="00F27E3E">
            <w:pPr>
              <w:spacing w:line="240" w:lineRule="auto"/>
            </w:pPr>
          </w:p>
          <w:p w:rsidR="00F27E3E" w:rsidRPr="001D2EB8" w:rsidRDefault="00F27E3E" w:rsidP="00F27E3E">
            <w:pPr>
              <w:spacing w:line="240" w:lineRule="auto"/>
            </w:pPr>
            <w:r w:rsidRPr="001D2EB8">
              <w:t xml:space="preserve">_________________ / </w:t>
            </w:r>
            <w:r w:rsidR="00262E86" w:rsidRPr="001D2EB8">
              <w:t xml:space="preserve">                  </w:t>
            </w:r>
            <w:r w:rsidRPr="001D2EB8">
              <w:t xml:space="preserve">/ </w:t>
            </w:r>
          </w:p>
          <w:p w:rsidR="00F27E3E" w:rsidRPr="001D2EB8" w:rsidRDefault="00262E86" w:rsidP="00262E86">
            <w:pPr>
              <w:spacing w:line="240" w:lineRule="auto"/>
            </w:pPr>
            <w:r w:rsidRPr="001D2EB8">
              <w:t xml:space="preserve">                   </w:t>
            </w:r>
            <w:r w:rsidR="00F27E3E" w:rsidRPr="001D2EB8">
              <w:t>м.п.</w:t>
            </w:r>
          </w:p>
        </w:tc>
        <w:tc>
          <w:tcPr>
            <w:tcW w:w="4786" w:type="dxa"/>
          </w:tcPr>
          <w:p w:rsidR="00F27E3E" w:rsidRPr="001D2EB8" w:rsidRDefault="00F27E3E" w:rsidP="00F27E3E">
            <w:pPr>
              <w:spacing w:line="240" w:lineRule="auto"/>
              <w:ind w:left="255"/>
              <w:jc w:val="center"/>
            </w:pPr>
            <w:r w:rsidRPr="001D2EB8">
              <w:t>От Сублицензиата:</w:t>
            </w:r>
          </w:p>
          <w:p w:rsidR="00F27E3E" w:rsidRPr="001D2EB8" w:rsidRDefault="00F27E3E" w:rsidP="00F27E3E">
            <w:pPr>
              <w:spacing w:line="240" w:lineRule="auto"/>
              <w:ind w:left="255"/>
            </w:pPr>
          </w:p>
          <w:p w:rsidR="00F27E3E" w:rsidRPr="001D2EB8" w:rsidRDefault="00F27E3E" w:rsidP="00F27E3E">
            <w:pPr>
              <w:spacing w:line="240" w:lineRule="auto"/>
              <w:ind w:left="255"/>
            </w:pPr>
            <w:r w:rsidRPr="001D2EB8">
              <w:t>_______________ /В.Н. Щербаков/</w:t>
            </w:r>
          </w:p>
          <w:p w:rsidR="00F27E3E" w:rsidRPr="001D2EB8" w:rsidRDefault="00F27E3E" w:rsidP="00F27E3E">
            <w:pPr>
              <w:spacing w:line="240" w:lineRule="auto"/>
              <w:ind w:left="255"/>
              <w:jc w:val="center"/>
            </w:pPr>
            <w:proofErr w:type="spellStart"/>
            <w:r w:rsidRPr="001D2EB8">
              <w:t>м</w:t>
            </w:r>
            <w:proofErr w:type="gramStart"/>
            <w:r w:rsidRPr="001D2EB8">
              <w:t>.п</w:t>
            </w:r>
            <w:proofErr w:type="spellEnd"/>
            <w:proofErr w:type="gramEnd"/>
          </w:p>
          <w:p w:rsidR="00F27E3E" w:rsidRPr="001D2EB8" w:rsidRDefault="00F27E3E" w:rsidP="00F27E3E">
            <w:pPr>
              <w:spacing w:line="240" w:lineRule="auto"/>
              <w:jc w:val="center"/>
            </w:pPr>
          </w:p>
        </w:tc>
      </w:tr>
    </w:tbl>
    <w:p w:rsidR="00F27E3E" w:rsidRDefault="00F27E3E" w:rsidP="00F27E3E">
      <w:pPr>
        <w:keepNext/>
        <w:spacing w:line="240" w:lineRule="auto"/>
      </w:pPr>
    </w:p>
    <w:p w:rsidR="00F27E3E" w:rsidRDefault="00F27E3E">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6"/>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262E86">
      <w:pPr>
        <w:pStyle w:val="8"/>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xml:space="preserve">№ </w:t>
            </w:r>
            <w:proofErr w:type="spellStart"/>
            <w:r w:rsidRPr="00E9306C">
              <w:t>п</w:t>
            </w:r>
            <w:proofErr w:type="spell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262E86">
      <w:pPr>
        <w:spacing w:before="240" w:after="60"/>
        <w:ind w:firstLine="0"/>
        <w:rPr>
          <w:b/>
        </w:rPr>
        <w:sectPr w:rsidR="00EF76DC" w:rsidRPr="00E9306C" w:rsidSect="00775CA1">
          <w:footerReference w:type="even" r:id="rId13"/>
          <w:footerReference w:type="default" r:id="rId14"/>
          <w:pgSz w:w="11906" w:h="16838" w:code="9"/>
          <w:pgMar w:top="426" w:right="567" w:bottom="567" w:left="1418" w:header="590" w:footer="448" w:gutter="0"/>
          <w:cols w:space="708"/>
          <w:titlePg/>
          <w:docGrid w:linePitch="360"/>
        </w:sectPr>
      </w:pPr>
    </w:p>
    <w:p w:rsidR="00EF76DC" w:rsidRPr="00E9306C" w:rsidRDefault="00EF76DC" w:rsidP="00262E86">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262E86" w:rsidRDefault="00EF76DC" w:rsidP="00262E86">
      <w:pPr>
        <w:pStyle w:val="2"/>
        <w:jc w:val="center"/>
        <w:rPr>
          <w:sz w:val="24"/>
          <w:szCs w:val="24"/>
          <w:lang w:val="ru-RU"/>
        </w:rPr>
      </w:pPr>
      <w:r w:rsidRPr="00262E86">
        <w:rPr>
          <w:sz w:val="24"/>
          <w:szCs w:val="24"/>
          <w:lang w:val="ru-RU"/>
        </w:rPr>
        <w:t>ТЕХНИЧЕСКАЯ ЧАСТЬ АУКЦИОННОЙ ДОКУМЕНТАЦИИ</w:t>
      </w:r>
    </w:p>
    <w:p w:rsidR="00CE21D5" w:rsidRPr="00CE21D5" w:rsidRDefault="00EF76DC" w:rsidP="00262E86">
      <w:pPr>
        <w:ind w:firstLine="0"/>
        <w:jc w:val="center"/>
        <w:rPr>
          <w:b/>
        </w:rPr>
      </w:pPr>
      <w:r w:rsidRPr="00CE21D5">
        <w:rPr>
          <w:b/>
        </w:rPr>
        <w:t xml:space="preserve">на </w:t>
      </w:r>
      <w:r w:rsidR="009F664A" w:rsidRPr="00CE21D5">
        <w:rPr>
          <w:b/>
        </w:rPr>
        <w:t>поставку</w:t>
      </w:r>
      <w:r w:rsidRPr="00CE21D5">
        <w:rPr>
          <w:b/>
        </w:rPr>
        <w:t xml:space="preserve"> </w:t>
      </w:r>
      <w:r w:rsidR="00262E86">
        <w:rPr>
          <w:b/>
        </w:rPr>
        <w:t>серверного</w:t>
      </w:r>
      <w:r w:rsidR="00314F92">
        <w:rPr>
          <w:b/>
        </w:rPr>
        <w:t xml:space="preserve"> </w:t>
      </w:r>
      <w:r w:rsidR="00262E86">
        <w:rPr>
          <w:b/>
        </w:rPr>
        <w:t>оборудования и программного обеспечения</w:t>
      </w:r>
    </w:p>
    <w:p w:rsidR="001B3D02" w:rsidRPr="00262E86" w:rsidRDefault="00F94B2C" w:rsidP="00262E86">
      <w:pPr>
        <w:spacing w:line="240" w:lineRule="auto"/>
        <w:rPr>
          <w:b/>
          <w:vanish/>
          <w:sz w:val="22"/>
          <w:szCs w:val="22"/>
          <w:lang w:eastAsia="ru-RU"/>
        </w:rPr>
      </w:pPr>
      <w:r>
        <w:rPr>
          <w:b/>
          <w:sz w:val="22"/>
          <w:szCs w:val="22"/>
          <w:lang w:eastAsia="ru-RU"/>
        </w:rPr>
        <w:t>1.</w:t>
      </w:r>
      <w:r w:rsidR="007A5DFD" w:rsidRPr="001C1D49">
        <w:rPr>
          <w:b/>
          <w:sz w:val="22"/>
          <w:szCs w:val="22"/>
          <w:lang w:eastAsia="ru-RU"/>
        </w:rPr>
        <w:t>Сервер</w:t>
      </w:r>
    </w:p>
    <w:tbl>
      <w:tblPr>
        <w:tblW w:w="10200" w:type="dxa"/>
        <w:tblInd w:w="93" w:type="dxa"/>
        <w:tblLook w:val="04A0"/>
      </w:tblPr>
      <w:tblGrid>
        <w:gridCol w:w="4820"/>
        <w:gridCol w:w="5380"/>
      </w:tblGrid>
      <w:tr w:rsidR="007A5DFD" w:rsidRPr="001C1D49" w:rsidTr="00E62D6D">
        <w:trPr>
          <w:trHeight w:val="300"/>
        </w:trPr>
        <w:tc>
          <w:tcPr>
            <w:tcW w:w="10200" w:type="dxa"/>
            <w:gridSpan w:val="2"/>
            <w:tcBorders>
              <w:top w:val="nil"/>
              <w:left w:val="nil"/>
              <w:bottom w:val="single" w:sz="4" w:space="0" w:color="auto"/>
              <w:right w:val="nil"/>
            </w:tcBorders>
            <w:shd w:val="clear" w:color="auto" w:fill="auto"/>
            <w:noWrap/>
            <w:vAlign w:val="bottom"/>
            <w:hideMark/>
          </w:tcPr>
          <w:p w:rsidR="007A5DFD" w:rsidRPr="001C1D49" w:rsidRDefault="007A5DFD" w:rsidP="00E62D6D">
            <w:pPr>
              <w:widowControl/>
              <w:suppressAutoHyphens w:val="0"/>
              <w:snapToGrid/>
              <w:spacing w:line="240" w:lineRule="auto"/>
              <w:ind w:firstLine="0"/>
              <w:jc w:val="center"/>
              <w:rPr>
                <w:b/>
                <w:bCs/>
                <w:lang w:eastAsia="ru-RU"/>
              </w:rPr>
            </w:pPr>
            <w:r w:rsidRPr="001C1D49">
              <w:rPr>
                <w:b/>
                <w:bCs/>
                <w:sz w:val="22"/>
                <w:szCs w:val="22"/>
                <w:lang w:eastAsia="ru-RU"/>
              </w:rPr>
              <w:t>Технические характеристики</w:t>
            </w:r>
          </w:p>
        </w:tc>
      </w:tr>
      <w:tr w:rsidR="007A5DFD" w:rsidRPr="00667671"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5DFD" w:rsidRPr="00262E86" w:rsidRDefault="00F51843" w:rsidP="001C1D49">
            <w:pPr>
              <w:widowControl/>
              <w:suppressAutoHyphens w:val="0"/>
              <w:snapToGrid/>
              <w:spacing w:line="240" w:lineRule="auto"/>
              <w:ind w:firstLine="0"/>
              <w:jc w:val="left"/>
              <w:rPr>
                <w:b/>
                <w:bCs/>
                <w:lang w:val="en-US" w:eastAsia="ru-RU"/>
              </w:rPr>
            </w:pPr>
            <w:hyperlink r:id="rId15" w:history="1">
              <w:r w:rsidR="007A5DFD" w:rsidRPr="00262E86">
                <w:rPr>
                  <w:b/>
                  <w:bCs/>
                  <w:sz w:val="22"/>
                  <w:szCs w:val="22"/>
                  <w:lang w:val="en-US" w:eastAsia="ru-RU"/>
                </w:rPr>
                <w:t xml:space="preserve">Intel Server </w:t>
              </w:r>
              <w:proofErr w:type="spellStart"/>
              <w:r w:rsidR="007A5DFD" w:rsidRPr="00262E86">
                <w:rPr>
                  <w:b/>
                  <w:bCs/>
                  <w:sz w:val="22"/>
                  <w:szCs w:val="22"/>
                  <w:lang w:val="en-US" w:eastAsia="ru-RU"/>
                </w:rPr>
                <w:t>Sistem</w:t>
              </w:r>
              <w:proofErr w:type="spellEnd"/>
              <w:r w:rsidR="007A5DFD" w:rsidRPr="00262E86">
                <w:rPr>
                  <w:b/>
                  <w:bCs/>
                  <w:sz w:val="22"/>
                  <w:szCs w:val="22"/>
                  <w:lang w:val="en-US" w:eastAsia="ru-RU"/>
                </w:rPr>
                <w:t xml:space="preserve"> - (R1208GZ4GC)</w:t>
              </w:r>
            </w:hyperlink>
            <w:r w:rsidR="007A5DFD" w:rsidRPr="00262E86">
              <w:rPr>
                <w:b/>
                <w:sz w:val="22"/>
                <w:szCs w:val="22"/>
                <w:lang w:val="en-US"/>
              </w:rPr>
              <w:t xml:space="preserve">, </w:t>
            </w:r>
            <w:r w:rsidR="007A5DFD" w:rsidRPr="00262E86">
              <w:rPr>
                <w:b/>
                <w:sz w:val="22"/>
                <w:szCs w:val="22"/>
              </w:rPr>
              <w:t>в</w:t>
            </w:r>
            <w:r w:rsidR="007A5DFD" w:rsidRPr="00262E86">
              <w:rPr>
                <w:b/>
                <w:sz w:val="22"/>
                <w:szCs w:val="22"/>
                <w:lang w:val="en-US"/>
              </w:rPr>
              <w:t xml:space="preserve"> </w:t>
            </w:r>
            <w:r w:rsidR="007A5DFD" w:rsidRPr="00262E86">
              <w:rPr>
                <w:b/>
                <w:sz w:val="22"/>
                <w:szCs w:val="22"/>
              </w:rPr>
              <w:t>количестве</w:t>
            </w:r>
            <w:r w:rsidR="007A5DFD" w:rsidRPr="00262E86">
              <w:rPr>
                <w:b/>
                <w:sz w:val="22"/>
                <w:szCs w:val="22"/>
                <w:lang w:val="en-US"/>
              </w:rPr>
              <w:t xml:space="preserve"> 1 </w:t>
            </w:r>
            <w:r w:rsidR="007A5DFD" w:rsidRPr="00262E86">
              <w:rPr>
                <w:b/>
                <w:sz w:val="22"/>
                <w:szCs w:val="22"/>
              </w:rPr>
              <w:t>штук</w:t>
            </w:r>
            <w:r w:rsidR="001C1D49" w:rsidRPr="00262E86">
              <w:rPr>
                <w:b/>
                <w:sz w:val="22"/>
                <w:szCs w:val="22"/>
              </w:rPr>
              <w:t>и</w:t>
            </w:r>
            <w:r w:rsidR="007A5DFD" w:rsidRPr="00262E86">
              <w:rPr>
                <w:b/>
                <w:sz w:val="22"/>
                <w:szCs w:val="22"/>
                <w:lang w:val="en-US"/>
              </w:rPr>
              <w:t>.</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Grizzly</w:t>
            </w:r>
            <w:proofErr w:type="spellEnd"/>
            <w:r w:rsidRPr="001C1D49">
              <w:rPr>
                <w:color w:val="000000"/>
                <w:sz w:val="22"/>
                <w:szCs w:val="22"/>
                <w:lang w:eastAsia="ru-RU"/>
              </w:rPr>
              <w:t xml:space="preserve"> </w:t>
            </w:r>
            <w:proofErr w:type="spellStart"/>
            <w:r w:rsidRPr="001C1D49">
              <w:rPr>
                <w:color w:val="000000"/>
                <w:sz w:val="22"/>
                <w:szCs w:val="22"/>
                <w:lang w:eastAsia="ru-RU"/>
              </w:rPr>
              <w:t>Pass</w:t>
            </w:r>
            <w:proofErr w:type="spellEnd"/>
            <w:r w:rsidRPr="001C1D49">
              <w:rPr>
                <w:color w:val="000000"/>
                <w:sz w:val="22"/>
                <w:szCs w:val="22"/>
                <w:lang w:eastAsia="ru-RU"/>
              </w:rPr>
              <w:t xml:space="preserve">                    </w:t>
            </w:r>
          </w:p>
        </w:tc>
      </w:tr>
      <w:tr w:rsidR="007A5DF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Ограниченная 3-летняя гарантия</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корпуса</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1U </w:t>
            </w:r>
            <w:proofErr w:type="spellStart"/>
            <w:r w:rsidRPr="001C1D49">
              <w:rPr>
                <w:color w:val="000000"/>
                <w:sz w:val="22"/>
                <w:szCs w:val="22"/>
                <w:lang w:eastAsia="ru-RU"/>
              </w:rPr>
              <w:t>Rack</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Размеры корпуса</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1.75” </w:t>
            </w:r>
            <w:proofErr w:type="spellStart"/>
            <w:r w:rsidRPr="001C1D49">
              <w:rPr>
                <w:color w:val="000000"/>
                <w:sz w:val="22"/>
                <w:szCs w:val="22"/>
                <w:lang w:eastAsia="ru-RU"/>
              </w:rPr>
              <w:t>x</w:t>
            </w:r>
            <w:proofErr w:type="spellEnd"/>
            <w:r w:rsidRPr="001C1D49">
              <w:rPr>
                <w:color w:val="000000"/>
                <w:sz w:val="22"/>
                <w:szCs w:val="22"/>
                <w:lang w:eastAsia="ru-RU"/>
              </w:rPr>
              <w:t xml:space="preserve"> 16.93” </w:t>
            </w:r>
            <w:proofErr w:type="spellStart"/>
            <w:r w:rsidRPr="001C1D49">
              <w:rPr>
                <w:color w:val="000000"/>
                <w:sz w:val="22"/>
                <w:szCs w:val="22"/>
                <w:lang w:eastAsia="ru-RU"/>
              </w:rPr>
              <w:t>x</w:t>
            </w:r>
            <w:proofErr w:type="spellEnd"/>
            <w:r w:rsidRPr="001C1D49">
              <w:rPr>
                <w:color w:val="000000"/>
                <w:sz w:val="22"/>
                <w:szCs w:val="22"/>
                <w:lang w:eastAsia="ru-RU"/>
              </w:rPr>
              <w:t xml:space="preserve"> 27.95”</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платы</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Custom</w:t>
            </w:r>
            <w:proofErr w:type="spellEnd"/>
            <w:r w:rsidRPr="001C1D49">
              <w:rPr>
                <w:color w:val="000000"/>
                <w:sz w:val="22"/>
                <w:szCs w:val="22"/>
                <w:lang w:eastAsia="ru-RU"/>
              </w:rPr>
              <w:t xml:space="preserve"> 16.5" </w:t>
            </w:r>
            <w:proofErr w:type="spellStart"/>
            <w:r w:rsidRPr="001C1D49">
              <w:rPr>
                <w:color w:val="000000"/>
                <w:sz w:val="22"/>
                <w:szCs w:val="22"/>
                <w:lang w:eastAsia="ru-RU"/>
              </w:rPr>
              <w:t>x</w:t>
            </w:r>
            <w:proofErr w:type="spellEnd"/>
            <w:r w:rsidRPr="001C1D49">
              <w:rPr>
                <w:color w:val="000000"/>
                <w:sz w:val="22"/>
                <w:szCs w:val="22"/>
                <w:lang w:eastAsia="ru-RU"/>
              </w:rPr>
              <w:t xml:space="preserve"> 16.5"</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 комплекте включены салазки для стойки</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Разъем</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Socket</w:t>
            </w:r>
            <w:proofErr w:type="spellEnd"/>
            <w:r w:rsidRPr="001C1D49">
              <w:rPr>
                <w:color w:val="000000"/>
                <w:sz w:val="22"/>
                <w:szCs w:val="22"/>
                <w:lang w:eastAsia="ru-RU"/>
              </w:rPr>
              <w:t xml:space="preserve"> R</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Оптимизированная для стойки плата</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Источник питания</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750W AC, </w:t>
            </w:r>
            <w:proofErr w:type="spellStart"/>
            <w:r w:rsidRPr="001C1D49">
              <w:rPr>
                <w:color w:val="000000"/>
                <w:sz w:val="22"/>
                <w:szCs w:val="22"/>
                <w:lang w:eastAsia="ru-RU"/>
              </w:rPr>
              <w:t>Platinum</w:t>
            </w:r>
            <w:proofErr w:type="spellEnd"/>
            <w:r w:rsidRPr="001C1D49">
              <w:rPr>
                <w:color w:val="000000"/>
                <w:sz w:val="22"/>
                <w:szCs w:val="22"/>
                <w:lang w:eastAsia="ru-RU"/>
              </w:rPr>
              <w:t xml:space="preserve"> </w:t>
            </w:r>
            <w:proofErr w:type="spellStart"/>
            <w:r w:rsidRPr="001C1D49">
              <w:rPr>
                <w:color w:val="000000"/>
                <w:sz w:val="22"/>
                <w:szCs w:val="22"/>
                <w:lang w:eastAsia="ru-RU"/>
              </w:rPr>
              <w:t>Efficient</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Тип источника питания</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AC</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источников питания</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Резервные вентиляторы</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Резервное питание</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Теплоотвод</w:t>
            </w:r>
            <w:proofErr w:type="spellEnd"/>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Теплоотвод</w:t>
            </w:r>
            <w:proofErr w:type="spellEnd"/>
            <w:r w:rsidRPr="001C1D49">
              <w:rPr>
                <w:color w:val="000000"/>
                <w:sz w:val="22"/>
                <w:szCs w:val="22"/>
                <w:lang w:eastAsia="ru-RU"/>
              </w:rPr>
              <w:t xml:space="preserve"> входит в комплект поставки</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Объединительные платы</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Included</w:t>
            </w:r>
            <w:proofErr w:type="spellEnd"/>
          </w:p>
        </w:tc>
      </w:tr>
      <w:tr w:rsidR="007A5DFD" w:rsidRPr="00667671" w:rsidTr="00E62D6D">
        <w:trPr>
          <w:trHeight w:val="18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Входящие в комплектацию элементы</w:t>
            </w:r>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Integrated Intel® Server System with 8 SATA ports standard, Includes: (1) Intel® Server Board S2600GZ4 in a 1U chassis, (1) </w:t>
            </w:r>
            <w:proofErr w:type="spellStart"/>
            <w:r w:rsidRPr="001C1D49">
              <w:rPr>
                <w:color w:val="000000"/>
                <w:sz w:val="22"/>
                <w:szCs w:val="22"/>
                <w:lang w:val="en-US" w:eastAsia="ru-RU"/>
              </w:rPr>
              <w:t>Airduct</w:t>
            </w:r>
            <w:proofErr w:type="spellEnd"/>
            <w:r w:rsidRPr="001C1D49">
              <w:rPr>
                <w:color w:val="000000"/>
                <w:sz w:val="22"/>
                <w:szCs w:val="22"/>
                <w:lang w:val="en-US" w:eastAsia="ru-RU"/>
              </w:rPr>
              <w:t xml:space="preserve">, (1) Standard control panel, (1) Front 1xVGA and 2xUSB in Optical Disk Drive bay, (8) 2.5” Hot Swap Drive Carriers with (1) Hot Swap Backplane, (2) Right angle SFF8087 to SFF8087 cables (straight cable required if SAS HBA installed), (2) CPU </w:t>
            </w:r>
            <w:proofErr w:type="spellStart"/>
            <w:r w:rsidRPr="001C1D49">
              <w:rPr>
                <w:color w:val="000000"/>
                <w:sz w:val="22"/>
                <w:szCs w:val="22"/>
                <w:lang w:val="en-US" w:eastAsia="ru-RU"/>
              </w:rPr>
              <w:t>heatsinks</w:t>
            </w:r>
            <w:proofErr w:type="spellEnd"/>
            <w:r w:rsidRPr="001C1D49">
              <w:rPr>
                <w:color w:val="000000"/>
                <w:sz w:val="22"/>
                <w:szCs w:val="22"/>
                <w:lang w:val="en-US" w:eastAsia="ru-RU"/>
              </w:rPr>
              <w:t xml:space="preserve">, (2) Risers:  1x16 </w:t>
            </w:r>
            <w:proofErr w:type="spellStart"/>
            <w:r w:rsidRPr="001C1D49">
              <w:rPr>
                <w:color w:val="000000"/>
                <w:sz w:val="22"/>
                <w:szCs w:val="22"/>
                <w:lang w:val="en-US" w:eastAsia="ru-RU"/>
              </w:rPr>
              <w:t>PCIe</w:t>
            </w:r>
            <w:proofErr w:type="spellEnd"/>
            <w:r w:rsidRPr="001C1D49">
              <w:rPr>
                <w:color w:val="000000"/>
                <w:sz w:val="22"/>
                <w:szCs w:val="22"/>
                <w:lang w:val="en-US" w:eastAsia="ru-RU"/>
              </w:rPr>
              <w:t xml:space="preserve"> FHHL slot on each, (1) RKSATA8 RAID Upgrade Key, (2) 750W AC Power Supply, (1) Intel® Remote Management Module 4  (key and NIC) preinstalled, (1) Value rail kit.</w:t>
            </w:r>
          </w:p>
        </w:tc>
      </w:tr>
      <w:tr w:rsidR="007A5DFD" w:rsidRPr="00667671"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2,5-дюймовых накопителей на жестких дисках</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Supports up to 8 hot-swap 2.5" drives</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ПО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Server</w:t>
            </w:r>
            <w:proofErr w:type="spellEnd"/>
            <w:r w:rsidRPr="001C1D49">
              <w:rPr>
                <w:color w:val="000000"/>
                <w:sz w:val="22"/>
                <w:szCs w:val="22"/>
                <w:lang w:eastAsia="ru-RU"/>
              </w:rPr>
              <w:t xml:space="preserve"> </w:t>
            </w:r>
            <w:proofErr w:type="spellStart"/>
            <w:r w:rsidRPr="001C1D49">
              <w:rPr>
                <w:color w:val="000000"/>
                <w:sz w:val="22"/>
                <w:szCs w:val="22"/>
                <w:lang w:eastAsia="ru-RU"/>
              </w:rPr>
              <w:t>Management</w:t>
            </w:r>
            <w:proofErr w:type="spellEnd"/>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Memory</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7A5DFD" w:rsidRPr="00667671"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Типы памяти</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DDR3 ECC UDIMM, RDIMM, LRDIMM up to 1600 speed </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модулей DIMM</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24</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Макс. объем памяти (зависит от типа памяти)</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768 GB</w:t>
            </w:r>
          </w:p>
        </w:tc>
      </w:tr>
      <w:tr w:rsidR="007A5DF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Graphics</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Интегрированная графическая система </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Expansion</w:t>
            </w:r>
            <w:proofErr w:type="spellEnd"/>
            <w:r w:rsidRPr="001C1D49">
              <w:rPr>
                <w:b/>
                <w:bCs/>
                <w:sz w:val="22"/>
                <w:szCs w:val="22"/>
                <w:u w:val="single"/>
                <w:lang w:eastAsia="ru-RU"/>
              </w:rPr>
              <w:t xml:space="preserve"> </w:t>
            </w:r>
            <w:proofErr w:type="spellStart"/>
            <w:r w:rsidRPr="001C1D49">
              <w:rPr>
                <w:b/>
                <w:bCs/>
                <w:sz w:val="22"/>
                <w:szCs w:val="22"/>
                <w:u w:val="single"/>
                <w:lang w:eastAsia="ru-RU"/>
              </w:rPr>
              <w:t>Options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PCIe</w:t>
            </w:r>
            <w:proofErr w:type="spellEnd"/>
            <w:r w:rsidRPr="001C1D49">
              <w:rPr>
                <w:color w:val="000000"/>
                <w:sz w:val="22"/>
                <w:szCs w:val="22"/>
                <w:lang w:eastAsia="ru-RU"/>
              </w:rPr>
              <w:t xml:space="preserve"> x16 поколения 3.x</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7A5DFD" w:rsidRPr="001C1D49"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Разъем для модуля расширения ввода/вывода </w:t>
            </w:r>
            <w:proofErr w:type="spellStart"/>
            <w:r w:rsidRPr="001C1D49">
              <w:rPr>
                <w:color w:val="000000"/>
                <w:sz w:val="22"/>
                <w:szCs w:val="22"/>
                <w:lang w:eastAsia="ru-RU"/>
              </w:rPr>
              <w:t>Intel</w:t>
            </w:r>
            <w:proofErr w:type="spellEnd"/>
            <w:r w:rsidRPr="001C1D49">
              <w:rPr>
                <w:color w:val="000000"/>
                <w:sz w:val="22"/>
                <w:szCs w:val="22"/>
                <w:lang w:eastAsia="ru-RU"/>
              </w:rPr>
              <w:t>®</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w:t>
            </w:r>
          </w:p>
        </w:tc>
      </w:tr>
      <w:tr w:rsidR="007A5DFD" w:rsidRPr="001C1D49"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Разъем для интегрированного RAID-модуля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w:t>
            </w:r>
          </w:p>
        </w:tc>
      </w:tr>
      <w:tr w:rsidR="007A5DF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b/>
                <w:bCs/>
                <w:u w:val="single"/>
                <w:lang w:eastAsia="ru-RU"/>
              </w:rPr>
            </w:pPr>
            <w:r w:rsidRPr="001C1D49">
              <w:rPr>
                <w:b/>
                <w:bCs/>
                <w:sz w:val="22"/>
                <w:szCs w:val="22"/>
                <w:u w:val="single"/>
                <w:lang w:eastAsia="ru-RU"/>
              </w:rPr>
              <w:t xml:space="preserve">I/O </w:t>
            </w:r>
            <w:proofErr w:type="spellStart"/>
            <w:r w:rsidRPr="001C1D49">
              <w:rPr>
                <w:b/>
                <w:bCs/>
                <w:sz w:val="22"/>
                <w:szCs w:val="22"/>
                <w:u w:val="single"/>
                <w:lang w:eastAsia="ru-RU"/>
              </w:rPr>
              <w:t>Specifications</w:t>
            </w:r>
            <w:proofErr w:type="spellEnd"/>
          </w:p>
        </w:tc>
      </w:tr>
      <w:tr w:rsidR="007A5DFD" w:rsidRPr="001C1D49" w:rsidTr="000A4035">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lastRenderedPageBreak/>
              <w:t>Кол-во портов USB</w:t>
            </w:r>
          </w:p>
        </w:tc>
        <w:tc>
          <w:tcPr>
            <w:tcW w:w="5380" w:type="dxa"/>
            <w:tcBorders>
              <w:top w:val="single" w:sz="4" w:space="0" w:color="auto"/>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6</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Общее кол-во портов SATA</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10</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Конфигурация RAID</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Software</w:t>
            </w:r>
            <w:proofErr w:type="spellEnd"/>
            <w:r w:rsidRPr="001C1D49">
              <w:rPr>
                <w:color w:val="000000"/>
                <w:sz w:val="22"/>
                <w:szCs w:val="22"/>
                <w:lang w:eastAsia="ru-RU"/>
              </w:rPr>
              <w:t xml:space="preserve"> RAID 1,0,10 </w:t>
            </w:r>
            <w:proofErr w:type="spellStart"/>
            <w:r w:rsidRPr="001C1D49">
              <w:rPr>
                <w:color w:val="000000"/>
                <w:sz w:val="22"/>
                <w:szCs w:val="22"/>
                <w:lang w:eastAsia="ru-RU"/>
              </w:rPr>
              <w:t>optional</w:t>
            </w:r>
            <w:proofErr w:type="spellEnd"/>
            <w:r w:rsidRPr="001C1D49">
              <w:rPr>
                <w:color w:val="000000"/>
                <w:sz w:val="22"/>
                <w:szCs w:val="22"/>
                <w:lang w:eastAsia="ru-RU"/>
              </w:rPr>
              <w:t xml:space="preserve"> 5</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последовательных портов</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Интегрированный сетевой адаптер</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4x 1GbE</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портов LAN</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4</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оптических дисководов</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Интегрированные порты SAS</w:t>
            </w:r>
          </w:p>
        </w:tc>
        <w:tc>
          <w:tcPr>
            <w:tcW w:w="5380" w:type="dxa"/>
            <w:tcBorders>
              <w:top w:val="nil"/>
              <w:left w:val="nil"/>
              <w:bottom w:val="single" w:sz="4" w:space="0" w:color="auto"/>
              <w:right w:val="single" w:sz="4" w:space="0" w:color="auto"/>
            </w:tcBorders>
            <w:shd w:val="clear" w:color="auto" w:fill="auto"/>
            <w:noWrap/>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0</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встраиваемых твердотельных накопителей с интерфейсом USB (</w:t>
            </w:r>
            <w:proofErr w:type="spellStart"/>
            <w:r w:rsidRPr="001C1D49">
              <w:rPr>
                <w:color w:val="000000"/>
                <w:sz w:val="22"/>
                <w:szCs w:val="22"/>
                <w:lang w:eastAsia="ru-RU"/>
              </w:rPr>
              <w:t>eUSB</w:t>
            </w:r>
            <w:proofErr w:type="spellEnd"/>
            <w:r w:rsidRPr="001C1D49">
              <w:rPr>
                <w:color w:val="000000"/>
                <w:sz w:val="22"/>
                <w:szCs w:val="22"/>
                <w:lang w:eastAsia="ru-RU"/>
              </w:rPr>
              <w:t>)</w:t>
            </w:r>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Интегрированное решение </w:t>
            </w:r>
            <w:proofErr w:type="spellStart"/>
            <w:r w:rsidRPr="001C1D49">
              <w:rPr>
                <w:color w:val="000000"/>
                <w:sz w:val="22"/>
                <w:szCs w:val="22"/>
                <w:lang w:eastAsia="ru-RU"/>
              </w:rPr>
              <w:t>InfiniBand</w:t>
            </w:r>
            <w:proofErr w:type="spellEnd"/>
            <w:r w:rsidRPr="001C1D49">
              <w:rPr>
                <w:color w:val="000000"/>
                <w:sz w:val="22"/>
                <w:szCs w:val="22"/>
                <w:lang w:eastAsia="ru-RU"/>
              </w:rPr>
              <w:t>*</w:t>
            </w:r>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No</w:t>
            </w:r>
            <w:proofErr w:type="spellEnd"/>
          </w:p>
        </w:tc>
      </w:tr>
      <w:tr w:rsidR="007A5DF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Макс. конфигурация процессора</w:t>
            </w:r>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7A5DF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r>
      <w:tr w:rsidR="007A5DFD" w:rsidRPr="001C1D49"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Поддержка модуля удаленного управления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Remote</w:t>
            </w:r>
            <w:proofErr w:type="spellEnd"/>
            <w:r w:rsidRPr="001C1D49">
              <w:rPr>
                <w:color w:val="000000"/>
                <w:sz w:val="22"/>
                <w:szCs w:val="22"/>
                <w:lang w:eastAsia="ru-RU"/>
              </w:rPr>
              <w:t xml:space="preserve"> </w:t>
            </w:r>
            <w:proofErr w:type="spellStart"/>
            <w:r w:rsidRPr="001C1D49">
              <w:rPr>
                <w:color w:val="000000"/>
                <w:sz w:val="22"/>
                <w:szCs w:val="22"/>
                <w:lang w:eastAsia="ru-RU"/>
              </w:rPr>
              <w:t>Management</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Интегрированный контроллер BMC с интерфейсом IPMI</w:t>
            </w:r>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IPMI 2.0</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Версия модуля TPM</w:t>
            </w:r>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1.2</w:t>
            </w:r>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Node</w:t>
            </w:r>
            <w:proofErr w:type="spellEnd"/>
            <w:r w:rsidRPr="001C1D49">
              <w:rPr>
                <w:color w:val="000000"/>
                <w:sz w:val="22"/>
                <w:szCs w:val="22"/>
                <w:lang w:eastAsia="ru-RU"/>
              </w:rPr>
              <w:t xml:space="preserve"> </w:t>
            </w:r>
            <w:proofErr w:type="spellStart"/>
            <w:r w:rsidRPr="001C1D49">
              <w:rPr>
                <w:color w:val="000000"/>
                <w:sz w:val="22"/>
                <w:szCs w:val="22"/>
                <w:lang w:eastAsia="ru-RU"/>
              </w:rPr>
              <w:t>Manager</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Резервное питание </w:t>
            </w:r>
            <w:proofErr w:type="spellStart"/>
            <w:r w:rsidRPr="001C1D49">
              <w:rPr>
                <w:color w:val="000000"/>
                <w:sz w:val="22"/>
                <w:szCs w:val="22"/>
                <w:lang w:eastAsia="ru-RU"/>
              </w:rPr>
              <w:t>Intel</w:t>
            </w:r>
            <w:proofErr w:type="spellEnd"/>
            <w:r w:rsidRPr="001C1D49">
              <w:rPr>
                <w:color w:val="000000"/>
                <w:sz w:val="22"/>
                <w:szCs w:val="22"/>
                <w:lang w:eastAsia="ru-RU"/>
              </w:rPr>
              <w:t>® по требованию</w:t>
            </w:r>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Advanced</w:t>
            </w:r>
            <w:proofErr w:type="spellEnd"/>
            <w:r w:rsidRPr="001C1D49">
              <w:rPr>
                <w:color w:val="000000"/>
                <w:sz w:val="22"/>
                <w:szCs w:val="22"/>
                <w:lang w:eastAsia="ru-RU"/>
              </w:rPr>
              <w:t xml:space="preserve"> </w:t>
            </w:r>
            <w:proofErr w:type="spellStart"/>
            <w:r w:rsidRPr="001C1D49">
              <w:rPr>
                <w:color w:val="000000"/>
                <w:sz w:val="22"/>
                <w:szCs w:val="22"/>
                <w:lang w:eastAsia="ru-RU"/>
              </w:rPr>
              <w:t>Management</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Server</w:t>
            </w:r>
            <w:proofErr w:type="spellEnd"/>
            <w:r w:rsidRPr="001C1D49">
              <w:rPr>
                <w:color w:val="000000"/>
                <w:sz w:val="22"/>
                <w:szCs w:val="22"/>
                <w:lang w:eastAsia="ru-RU"/>
              </w:rPr>
              <w:t xml:space="preserve"> </w:t>
            </w:r>
            <w:proofErr w:type="spellStart"/>
            <w:r w:rsidRPr="001C1D49">
              <w:rPr>
                <w:color w:val="000000"/>
                <w:sz w:val="22"/>
                <w:szCs w:val="22"/>
                <w:lang w:eastAsia="ru-RU"/>
              </w:rPr>
              <w:t>Customization</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Build</w:t>
            </w:r>
            <w:proofErr w:type="spellEnd"/>
            <w:r w:rsidRPr="001C1D49">
              <w:rPr>
                <w:color w:val="000000"/>
                <w:sz w:val="22"/>
                <w:szCs w:val="22"/>
                <w:lang w:eastAsia="ru-RU"/>
              </w:rPr>
              <w:t xml:space="preserve"> </w:t>
            </w:r>
            <w:proofErr w:type="spellStart"/>
            <w:r w:rsidRPr="001C1D49">
              <w:rPr>
                <w:color w:val="000000"/>
                <w:sz w:val="22"/>
                <w:szCs w:val="22"/>
                <w:lang w:eastAsia="ru-RU"/>
              </w:rPr>
              <w:t>Assurance</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Efficient</w:t>
            </w:r>
            <w:proofErr w:type="spellEnd"/>
            <w:r w:rsidRPr="001C1D49">
              <w:rPr>
                <w:color w:val="000000"/>
                <w:sz w:val="22"/>
                <w:szCs w:val="22"/>
                <w:lang w:eastAsia="ru-RU"/>
              </w:rPr>
              <w:t xml:space="preserve"> </w:t>
            </w:r>
            <w:proofErr w:type="spellStart"/>
            <w:r w:rsidRPr="001C1D49">
              <w:rPr>
                <w:color w:val="000000"/>
                <w:sz w:val="22"/>
                <w:szCs w:val="22"/>
                <w:lang w:eastAsia="ru-RU"/>
              </w:rPr>
              <w:t>Power</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Quiet</w:t>
            </w:r>
            <w:proofErr w:type="spellEnd"/>
            <w:r w:rsidRPr="001C1D49">
              <w:rPr>
                <w:color w:val="000000"/>
                <w:sz w:val="22"/>
                <w:szCs w:val="22"/>
                <w:lang w:eastAsia="ru-RU"/>
              </w:rPr>
              <w:t xml:space="preserve"> </w:t>
            </w:r>
            <w:proofErr w:type="spellStart"/>
            <w:r w:rsidRPr="001C1D49">
              <w:rPr>
                <w:color w:val="000000"/>
                <w:sz w:val="22"/>
                <w:szCs w:val="22"/>
                <w:lang w:eastAsia="ru-RU"/>
              </w:rPr>
              <w:t>Thermal</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A5DFD" w:rsidRPr="001C1D49"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виртуализации </w:t>
            </w:r>
            <w:proofErr w:type="spellStart"/>
            <w:r w:rsidRPr="001C1D49">
              <w:rPr>
                <w:color w:val="000000"/>
                <w:sz w:val="22"/>
                <w:szCs w:val="22"/>
                <w:lang w:eastAsia="ru-RU"/>
              </w:rPr>
              <w:t>Intel</w:t>
            </w:r>
            <w:proofErr w:type="spellEnd"/>
            <w:r w:rsidRPr="001C1D49">
              <w:rPr>
                <w:color w:val="000000"/>
                <w:sz w:val="22"/>
                <w:szCs w:val="22"/>
                <w:lang w:eastAsia="ru-RU"/>
              </w:rPr>
              <w:t>® для направленного ввода/вывода (</w:t>
            </w:r>
            <w:proofErr w:type="spellStart"/>
            <w:r w:rsidRPr="001C1D49">
              <w:rPr>
                <w:color w:val="000000"/>
                <w:sz w:val="22"/>
                <w:szCs w:val="22"/>
                <w:lang w:eastAsia="ru-RU"/>
              </w:rPr>
              <w:t>VT-d</w:t>
            </w:r>
            <w:proofErr w:type="spellEnd"/>
            <w:r w:rsidRPr="001C1D49">
              <w:rPr>
                <w:color w:val="000000"/>
                <w:sz w:val="22"/>
                <w:szCs w:val="22"/>
                <w:lang w:eastAsia="ru-RU"/>
              </w:rPr>
              <w:t xml:space="preserve">) </w:t>
            </w:r>
          </w:p>
        </w:tc>
        <w:tc>
          <w:tcPr>
            <w:tcW w:w="5380" w:type="dxa"/>
            <w:tcBorders>
              <w:top w:val="nil"/>
              <w:left w:val="nil"/>
              <w:bottom w:val="single" w:sz="4" w:space="0" w:color="auto"/>
              <w:right w:val="single" w:sz="4" w:space="0" w:color="auto"/>
            </w:tcBorders>
            <w:shd w:val="clear" w:color="auto" w:fill="auto"/>
            <w:vAlign w:val="bottom"/>
            <w:hideMark/>
          </w:tcPr>
          <w:p w:rsidR="007A5DFD" w:rsidRPr="001C1D49" w:rsidRDefault="007A5DF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bl>
    <w:p w:rsidR="00B229D7" w:rsidRPr="001C1D49" w:rsidRDefault="00B229D7" w:rsidP="007C0A7C">
      <w:pPr>
        <w:rPr>
          <w:sz w:val="22"/>
          <w:szCs w:val="22"/>
          <w:lang w:val="en-US"/>
        </w:rPr>
      </w:pPr>
    </w:p>
    <w:tbl>
      <w:tblPr>
        <w:tblW w:w="10300" w:type="dxa"/>
        <w:tblInd w:w="93" w:type="dxa"/>
        <w:tblLook w:val="04A0"/>
      </w:tblPr>
      <w:tblGrid>
        <w:gridCol w:w="10300"/>
      </w:tblGrid>
      <w:tr w:rsidR="007C0A7C" w:rsidRPr="001C1D49" w:rsidTr="007C0A7C">
        <w:trPr>
          <w:trHeight w:val="300"/>
        </w:trPr>
        <w:tc>
          <w:tcPr>
            <w:tcW w:w="10300" w:type="dxa"/>
            <w:tcBorders>
              <w:top w:val="nil"/>
              <w:left w:val="nil"/>
              <w:bottom w:val="nil"/>
              <w:right w:val="nil"/>
            </w:tcBorders>
            <w:shd w:val="clear" w:color="auto" w:fill="auto"/>
            <w:noWrap/>
            <w:vAlign w:val="bottom"/>
            <w:hideMark/>
          </w:tcPr>
          <w:p w:rsidR="007C0A7C" w:rsidRPr="001C1D49" w:rsidRDefault="007C0A7C" w:rsidP="007C0A7C">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bl>
    <w:p w:rsidR="007C0A7C" w:rsidRPr="001C1D49" w:rsidRDefault="007C0A7C" w:rsidP="007A5DFD">
      <w:pPr>
        <w:ind w:firstLine="0"/>
        <w:rPr>
          <w:sz w:val="22"/>
          <w:szCs w:val="22"/>
        </w:rPr>
      </w:pPr>
    </w:p>
    <w:tbl>
      <w:tblPr>
        <w:tblW w:w="10140" w:type="dxa"/>
        <w:tblInd w:w="93" w:type="dxa"/>
        <w:tblLook w:val="04A0"/>
      </w:tblPr>
      <w:tblGrid>
        <w:gridCol w:w="6140"/>
        <w:gridCol w:w="4000"/>
      </w:tblGrid>
      <w:tr w:rsidR="007C0A7C" w:rsidRPr="00667671" w:rsidTr="007A5DFD">
        <w:trPr>
          <w:trHeight w:val="300"/>
        </w:trPr>
        <w:tc>
          <w:tcPr>
            <w:tcW w:w="10140" w:type="dxa"/>
            <w:gridSpan w:val="2"/>
            <w:tcBorders>
              <w:top w:val="nil"/>
              <w:left w:val="nil"/>
              <w:bottom w:val="single" w:sz="4" w:space="0" w:color="auto"/>
            </w:tcBorders>
            <w:shd w:val="clear" w:color="auto" w:fill="auto"/>
            <w:vAlign w:val="bottom"/>
            <w:hideMark/>
          </w:tcPr>
          <w:p w:rsidR="007C0A7C" w:rsidRPr="00262E86" w:rsidRDefault="00F51843" w:rsidP="007C0A7C">
            <w:pPr>
              <w:widowControl/>
              <w:suppressAutoHyphens w:val="0"/>
              <w:snapToGrid/>
              <w:spacing w:line="240" w:lineRule="auto"/>
              <w:ind w:firstLine="0"/>
              <w:jc w:val="left"/>
              <w:rPr>
                <w:b/>
                <w:bCs/>
                <w:lang w:val="en-US" w:eastAsia="ru-RU"/>
              </w:rPr>
            </w:pPr>
            <w:hyperlink r:id="rId16" w:history="1">
              <w:r w:rsidR="007C0A7C" w:rsidRPr="00262E86">
                <w:rPr>
                  <w:b/>
                  <w:bCs/>
                  <w:sz w:val="22"/>
                  <w:szCs w:val="22"/>
                  <w:lang w:val="en-US" w:eastAsia="ru-RU"/>
                </w:rPr>
                <w:t>Intel Xeon Processor E5-</w:t>
              </w:r>
              <w:proofErr w:type="gramStart"/>
              <w:r w:rsidR="007C0A7C" w:rsidRPr="00262E86">
                <w:rPr>
                  <w:b/>
                  <w:bCs/>
                  <w:sz w:val="22"/>
                  <w:szCs w:val="22"/>
                  <w:lang w:val="en-US" w:eastAsia="ru-RU"/>
                </w:rPr>
                <w:t>2670  -</w:t>
              </w:r>
              <w:proofErr w:type="gramEnd"/>
              <w:r w:rsidR="007C0A7C" w:rsidRPr="00262E86">
                <w:rPr>
                  <w:b/>
                  <w:bCs/>
                  <w:sz w:val="22"/>
                  <w:szCs w:val="22"/>
                  <w:lang w:val="en-US" w:eastAsia="ru-RU"/>
                </w:rPr>
                <w:t xml:space="preserve"> (BX80621E52670)</w:t>
              </w:r>
            </w:hyperlink>
            <w:r w:rsidR="007A5DFD" w:rsidRPr="00262E86">
              <w:rPr>
                <w:b/>
                <w:sz w:val="22"/>
                <w:szCs w:val="22"/>
                <w:lang w:val="en-US"/>
              </w:rPr>
              <w:t xml:space="preserve">, </w:t>
            </w:r>
            <w:r w:rsidR="007A5DFD" w:rsidRPr="00262E86">
              <w:rPr>
                <w:b/>
                <w:sz w:val="22"/>
                <w:szCs w:val="22"/>
              </w:rPr>
              <w:t>в</w:t>
            </w:r>
            <w:r w:rsidR="007A5DFD" w:rsidRPr="00262E86">
              <w:rPr>
                <w:b/>
                <w:sz w:val="22"/>
                <w:szCs w:val="22"/>
                <w:lang w:val="en-US"/>
              </w:rPr>
              <w:t xml:space="preserve"> </w:t>
            </w:r>
            <w:r w:rsidR="007A5DFD" w:rsidRPr="00262E86">
              <w:rPr>
                <w:b/>
                <w:sz w:val="22"/>
                <w:szCs w:val="22"/>
              </w:rPr>
              <w:t>количестве</w:t>
            </w:r>
            <w:r w:rsidR="007A5DFD" w:rsidRPr="00262E86">
              <w:rPr>
                <w:b/>
                <w:sz w:val="22"/>
                <w:szCs w:val="22"/>
                <w:lang w:val="en-US"/>
              </w:rPr>
              <w:t xml:space="preserve"> 2 </w:t>
            </w:r>
            <w:r w:rsidR="007A5DFD" w:rsidRPr="00262E86">
              <w:rPr>
                <w:b/>
                <w:sz w:val="22"/>
                <w:szCs w:val="22"/>
              </w:rPr>
              <w:t>штук</w:t>
            </w:r>
            <w:r w:rsidR="007A5DFD" w:rsidRPr="00262E86">
              <w:rPr>
                <w:b/>
                <w:sz w:val="22"/>
                <w:szCs w:val="22"/>
                <w:lang w:val="en-US"/>
              </w:rPr>
              <w:t>.</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Sandy</w:t>
            </w:r>
            <w:proofErr w:type="spellEnd"/>
            <w:r w:rsidRPr="001C1D49">
              <w:rPr>
                <w:color w:val="000000"/>
                <w:sz w:val="22"/>
                <w:szCs w:val="22"/>
                <w:lang w:eastAsia="ru-RU"/>
              </w:rPr>
              <w:t xml:space="preserve"> </w:t>
            </w:r>
            <w:proofErr w:type="spellStart"/>
            <w:r w:rsidRPr="001C1D49">
              <w:rPr>
                <w:color w:val="000000"/>
                <w:sz w:val="22"/>
                <w:szCs w:val="22"/>
                <w:lang w:eastAsia="ru-RU"/>
              </w:rPr>
              <w:t>Bridge-EP</w:t>
            </w:r>
            <w:proofErr w:type="spellEnd"/>
            <w:r w:rsidRPr="001C1D49">
              <w:rPr>
                <w:color w:val="000000"/>
                <w:sz w:val="22"/>
                <w:szCs w:val="22"/>
                <w:lang w:eastAsia="ru-RU"/>
              </w:rPr>
              <w:t xml:space="preserve">                    </w:t>
            </w:r>
          </w:p>
        </w:tc>
      </w:tr>
      <w:tr w:rsidR="007C0A7C" w:rsidRPr="001C1D49" w:rsidTr="007C0A7C">
        <w:trPr>
          <w:trHeight w:val="300"/>
        </w:trPr>
        <w:tc>
          <w:tcPr>
            <w:tcW w:w="10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Номер процессора</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E5-2670</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Количество ядер</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8</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Количество потоков</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16</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Тактовая частота</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2.6 </w:t>
            </w:r>
            <w:proofErr w:type="spellStart"/>
            <w:r w:rsidRPr="001C1D49">
              <w:rPr>
                <w:color w:val="000000"/>
                <w:sz w:val="22"/>
                <w:szCs w:val="22"/>
                <w:lang w:eastAsia="ru-RU"/>
              </w:rPr>
              <w:t>GHz</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Максимальная тактовая частота с технологией </w:t>
            </w:r>
            <w:proofErr w:type="spellStart"/>
            <w:r w:rsidRPr="001C1D49">
              <w:rPr>
                <w:color w:val="000000"/>
                <w:sz w:val="22"/>
                <w:szCs w:val="22"/>
                <w:lang w:eastAsia="ru-RU"/>
              </w:rPr>
              <w:t>Turbo</w:t>
            </w:r>
            <w:proofErr w:type="spellEnd"/>
            <w:r w:rsidRPr="001C1D49">
              <w:rPr>
                <w:color w:val="000000"/>
                <w:sz w:val="22"/>
                <w:szCs w:val="22"/>
                <w:lang w:eastAsia="ru-RU"/>
              </w:rPr>
              <w:t xml:space="preserve"> </w:t>
            </w:r>
            <w:proofErr w:type="spellStart"/>
            <w:r w:rsidRPr="001C1D49">
              <w:rPr>
                <w:color w:val="000000"/>
                <w:sz w:val="22"/>
                <w:szCs w:val="22"/>
                <w:lang w:eastAsia="ru-RU"/>
              </w:rPr>
              <w:t>Boost</w:t>
            </w:r>
            <w:proofErr w:type="spellEnd"/>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3.3 </w:t>
            </w:r>
            <w:proofErr w:type="spellStart"/>
            <w:r w:rsidRPr="001C1D49">
              <w:rPr>
                <w:color w:val="000000"/>
                <w:sz w:val="22"/>
                <w:szCs w:val="22"/>
                <w:lang w:eastAsia="ru-RU"/>
              </w:rPr>
              <w:t>GHz</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Кэш-память</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20 MB</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Тип шины</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QPI</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Системная шина</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8 GT/</w:t>
            </w:r>
            <w:proofErr w:type="spellStart"/>
            <w:r w:rsidRPr="001C1D49">
              <w:rPr>
                <w:color w:val="000000"/>
                <w:sz w:val="22"/>
                <w:szCs w:val="22"/>
                <w:lang w:eastAsia="ru-RU"/>
              </w:rPr>
              <w:t>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Кол-во соединений QPI</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Набор команд</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64-bit</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Расширения набора команд</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AVX</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Доступные варианты для встраиваемых систем</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No</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Литография</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32 </w:t>
            </w:r>
            <w:proofErr w:type="spellStart"/>
            <w:r w:rsidRPr="001C1D49">
              <w:rPr>
                <w:color w:val="000000"/>
                <w:sz w:val="22"/>
                <w:szCs w:val="22"/>
                <w:lang w:eastAsia="ru-RU"/>
              </w:rPr>
              <w:t>nm</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Масштабируемость</w:t>
            </w:r>
            <w:proofErr w:type="spellEnd"/>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2S </w:t>
            </w:r>
            <w:proofErr w:type="spellStart"/>
            <w:r w:rsidRPr="001C1D49">
              <w:rPr>
                <w:color w:val="000000"/>
                <w:sz w:val="22"/>
                <w:szCs w:val="22"/>
                <w:lang w:eastAsia="ru-RU"/>
              </w:rPr>
              <w:t>Only</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 </w:t>
            </w:r>
            <w:proofErr w:type="spellStart"/>
            <w:r w:rsidRPr="001C1D49">
              <w:rPr>
                <w:color w:val="000000"/>
                <w:sz w:val="22"/>
                <w:szCs w:val="22"/>
                <w:lang w:eastAsia="ru-RU"/>
              </w:rPr>
              <w:t>расч</w:t>
            </w:r>
            <w:proofErr w:type="spellEnd"/>
            <w:r w:rsidRPr="001C1D49">
              <w:rPr>
                <w:color w:val="000000"/>
                <w:sz w:val="22"/>
                <w:szCs w:val="22"/>
                <w:lang w:eastAsia="ru-RU"/>
              </w:rPr>
              <w:t>. мощность</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115 W</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Диапазон напряжения VID</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0.60V-1.35V</w:t>
            </w:r>
          </w:p>
        </w:tc>
      </w:tr>
      <w:tr w:rsidR="007C0A7C" w:rsidRPr="001C1D49" w:rsidTr="007C0A7C">
        <w:trPr>
          <w:trHeight w:val="300"/>
        </w:trPr>
        <w:tc>
          <w:tcPr>
            <w:tcW w:w="10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lastRenderedPageBreak/>
              <w:t>Memory</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Макс. объем памяти (зависит от типа памяти)</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768 GB</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Типы памяти</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DDR3-800/1066/1333/1600</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каналов памяти</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4</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Макс. пропускная способность памяти</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51,2 GB/</w:t>
            </w:r>
            <w:proofErr w:type="spellStart"/>
            <w:r w:rsidRPr="001C1D49">
              <w:rPr>
                <w:color w:val="000000"/>
                <w:sz w:val="22"/>
                <w:szCs w:val="22"/>
                <w:lang w:eastAsia="ru-RU"/>
              </w:rPr>
              <w:t>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Поддержка памяти ECC </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10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Expansion</w:t>
            </w:r>
            <w:proofErr w:type="spellEnd"/>
            <w:r w:rsidRPr="001C1D49">
              <w:rPr>
                <w:b/>
                <w:bCs/>
                <w:sz w:val="22"/>
                <w:szCs w:val="22"/>
                <w:u w:val="single"/>
                <w:lang w:eastAsia="ru-RU"/>
              </w:rPr>
              <w:t xml:space="preserve"> </w:t>
            </w:r>
            <w:proofErr w:type="spellStart"/>
            <w:r w:rsidRPr="001C1D49">
              <w:rPr>
                <w:b/>
                <w:bCs/>
                <w:sz w:val="22"/>
                <w:szCs w:val="22"/>
                <w:u w:val="single"/>
                <w:lang w:eastAsia="ru-RU"/>
              </w:rPr>
              <w:t>Options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Редакция PCI </w:t>
            </w:r>
            <w:proofErr w:type="spellStart"/>
            <w:r w:rsidRPr="001C1D49">
              <w:rPr>
                <w:color w:val="000000"/>
                <w:sz w:val="22"/>
                <w:szCs w:val="22"/>
                <w:lang w:eastAsia="ru-RU"/>
              </w:rPr>
              <w:t>Express</w:t>
            </w:r>
            <w:proofErr w:type="spellEnd"/>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3.0</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 кол-во каналов PCI </w:t>
            </w:r>
            <w:proofErr w:type="spellStart"/>
            <w:r w:rsidRPr="001C1D49">
              <w:rPr>
                <w:color w:val="000000"/>
                <w:sz w:val="22"/>
                <w:szCs w:val="22"/>
                <w:lang w:eastAsia="ru-RU"/>
              </w:rPr>
              <w:t>Express</w:t>
            </w:r>
            <w:proofErr w:type="spellEnd"/>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40</w:t>
            </w:r>
          </w:p>
        </w:tc>
      </w:tr>
      <w:tr w:rsidR="007C0A7C" w:rsidRPr="001C1D49" w:rsidTr="007C0A7C">
        <w:trPr>
          <w:trHeight w:val="300"/>
        </w:trPr>
        <w:tc>
          <w:tcPr>
            <w:tcW w:w="10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Макс. конфигурация процессора</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Размер корпуса</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52.5mm </w:t>
            </w:r>
            <w:proofErr w:type="spellStart"/>
            <w:r w:rsidRPr="001C1D49">
              <w:rPr>
                <w:color w:val="000000"/>
                <w:sz w:val="22"/>
                <w:szCs w:val="22"/>
                <w:lang w:eastAsia="ru-RU"/>
              </w:rPr>
              <w:t>x</w:t>
            </w:r>
            <w:proofErr w:type="spellEnd"/>
            <w:r w:rsidRPr="001C1D49">
              <w:rPr>
                <w:color w:val="000000"/>
                <w:sz w:val="22"/>
                <w:szCs w:val="22"/>
                <w:lang w:eastAsia="ru-RU"/>
              </w:rPr>
              <w:t xml:space="preserve"> 45.0mm</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Поддерживаемые разъемы</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FCLGA2011</w:t>
            </w:r>
          </w:p>
        </w:tc>
      </w:tr>
      <w:tr w:rsidR="007C0A7C" w:rsidRPr="001C1D49" w:rsidTr="007C0A7C">
        <w:trPr>
          <w:trHeight w:val="300"/>
        </w:trPr>
        <w:tc>
          <w:tcPr>
            <w:tcW w:w="10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Turbo</w:t>
            </w:r>
            <w:proofErr w:type="spellEnd"/>
            <w:r w:rsidRPr="001C1D49">
              <w:rPr>
                <w:color w:val="000000"/>
                <w:sz w:val="22"/>
                <w:szCs w:val="22"/>
                <w:lang w:eastAsia="ru-RU"/>
              </w:rPr>
              <w:t xml:space="preserve"> </w:t>
            </w:r>
            <w:proofErr w:type="spellStart"/>
            <w:r w:rsidRPr="001C1D49">
              <w:rPr>
                <w:color w:val="000000"/>
                <w:sz w:val="22"/>
                <w:szCs w:val="22"/>
                <w:lang w:eastAsia="ru-RU"/>
              </w:rPr>
              <w:t>Boost</w:t>
            </w:r>
            <w:proofErr w:type="spellEnd"/>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2.0</w:t>
            </w:r>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vPro</w:t>
            </w:r>
            <w:proofErr w:type="spellEnd"/>
            <w:r w:rsidRPr="001C1D49">
              <w:rPr>
                <w:color w:val="000000"/>
                <w:sz w:val="22"/>
                <w:szCs w:val="22"/>
                <w:lang w:eastAsia="ru-RU"/>
              </w:rPr>
              <w:t xml:space="preserve"> </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Hyper-Threading</w:t>
            </w:r>
            <w:proofErr w:type="spellEnd"/>
            <w:r w:rsidRPr="001C1D49">
              <w:rPr>
                <w:color w:val="000000"/>
                <w:sz w:val="22"/>
                <w:szCs w:val="22"/>
                <w:lang w:eastAsia="ru-RU"/>
              </w:rPr>
              <w:t xml:space="preserve"> </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виртуализации </w:t>
            </w:r>
            <w:proofErr w:type="spellStart"/>
            <w:r w:rsidRPr="001C1D49">
              <w:rPr>
                <w:color w:val="000000"/>
                <w:sz w:val="22"/>
                <w:szCs w:val="22"/>
                <w:lang w:eastAsia="ru-RU"/>
              </w:rPr>
              <w:t>Intel</w:t>
            </w:r>
            <w:proofErr w:type="spellEnd"/>
            <w:r w:rsidRPr="001C1D49">
              <w:rPr>
                <w:color w:val="000000"/>
                <w:sz w:val="22"/>
                <w:szCs w:val="22"/>
                <w:lang w:eastAsia="ru-RU"/>
              </w:rPr>
              <w:t>® (</w:t>
            </w:r>
            <w:proofErr w:type="spellStart"/>
            <w:r w:rsidRPr="001C1D49">
              <w:rPr>
                <w:color w:val="000000"/>
                <w:sz w:val="22"/>
                <w:szCs w:val="22"/>
                <w:lang w:eastAsia="ru-RU"/>
              </w:rPr>
              <w:t>VT-x</w:t>
            </w:r>
            <w:proofErr w:type="spellEnd"/>
            <w:r w:rsidRPr="001C1D49">
              <w:rPr>
                <w:color w:val="000000"/>
                <w:sz w:val="22"/>
                <w:szCs w:val="22"/>
                <w:lang w:eastAsia="ru-RU"/>
              </w:rPr>
              <w:t>)</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600"/>
        </w:trPr>
        <w:tc>
          <w:tcPr>
            <w:tcW w:w="6140" w:type="dxa"/>
            <w:tcBorders>
              <w:top w:val="nil"/>
              <w:left w:val="single" w:sz="4" w:space="0" w:color="auto"/>
              <w:bottom w:val="single" w:sz="4" w:space="0" w:color="auto"/>
              <w:right w:val="single" w:sz="4" w:space="0" w:color="auto"/>
            </w:tcBorders>
            <w:shd w:val="clear" w:color="auto" w:fill="auto"/>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виртуализации </w:t>
            </w:r>
            <w:proofErr w:type="spellStart"/>
            <w:r w:rsidRPr="001C1D49">
              <w:rPr>
                <w:color w:val="000000"/>
                <w:sz w:val="22"/>
                <w:szCs w:val="22"/>
                <w:lang w:eastAsia="ru-RU"/>
              </w:rPr>
              <w:t>Intel</w:t>
            </w:r>
            <w:proofErr w:type="spellEnd"/>
            <w:r w:rsidRPr="001C1D49">
              <w:rPr>
                <w:color w:val="000000"/>
                <w:sz w:val="22"/>
                <w:szCs w:val="22"/>
                <w:lang w:eastAsia="ru-RU"/>
              </w:rPr>
              <w:t>® для направленного ввода/вывода (</w:t>
            </w:r>
            <w:proofErr w:type="spellStart"/>
            <w:r w:rsidRPr="001C1D49">
              <w:rPr>
                <w:color w:val="000000"/>
                <w:sz w:val="22"/>
                <w:szCs w:val="22"/>
                <w:lang w:eastAsia="ru-RU"/>
              </w:rPr>
              <w:t>VT-d</w:t>
            </w:r>
            <w:proofErr w:type="spellEnd"/>
            <w:r w:rsidRPr="001C1D49">
              <w:rPr>
                <w:color w:val="000000"/>
                <w:sz w:val="22"/>
                <w:szCs w:val="22"/>
                <w:lang w:eastAsia="ru-RU"/>
              </w:rPr>
              <w:t>) ‡</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Intel® VT-x </w:t>
            </w:r>
            <w:r w:rsidRPr="001C1D49">
              <w:rPr>
                <w:color w:val="000000"/>
                <w:sz w:val="22"/>
                <w:szCs w:val="22"/>
                <w:lang w:eastAsia="ru-RU"/>
              </w:rPr>
              <w:t>с</w:t>
            </w:r>
            <w:r w:rsidRPr="001C1D49">
              <w:rPr>
                <w:color w:val="000000"/>
                <w:sz w:val="22"/>
                <w:szCs w:val="22"/>
                <w:lang w:val="en-US" w:eastAsia="ru-RU"/>
              </w:rPr>
              <w:t xml:space="preserve"> </w:t>
            </w:r>
            <w:r w:rsidRPr="001C1D49">
              <w:rPr>
                <w:color w:val="000000"/>
                <w:sz w:val="22"/>
                <w:szCs w:val="22"/>
                <w:lang w:eastAsia="ru-RU"/>
              </w:rPr>
              <w:t>таблицами</w:t>
            </w:r>
            <w:r w:rsidRPr="001C1D49">
              <w:rPr>
                <w:color w:val="000000"/>
                <w:sz w:val="22"/>
                <w:szCs w:val="22"/>
                <w:lang w:val="en-US" w:eastAsia="ru-RU"/>
              </w:rPr>
              <w:t xml:space="preserve"> Extended Page Tables (EPT)</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Trusted</w:t>
            </w:r>
            <w:proofErr w:type="spellEnd"/>
            <w:r w:rsidRPr="001C1D49">
              <w:rPr>
                <w:color w:val="000000"/>
                <w:sz w:val="22"/>
                <w:szCs w:val="22"/>
                <w:lang w:eastAsia="ru-RU"/>
              </w:rPr>
              <w:t xml:space="preserve"> </w:t>
            </w:r>
            <w:proofErr w:type="spellStart"/>
            <w:r w:rsidRPr="001C1D49">
              <w:rPr>
                <w:color w:val="000000"/>
                <w:sz w:val="22"/>
                <w:szCs w:val="22"/>
                <w:lang w:eastAsia="ru-RU"/>
              </w:rPr>
              <w:t>Execution</w:t>
            </w:r>
            <w:proofErr w:type="spellEnd"/>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Новые команды AES</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Архитектура </w:t>
            </w:r>
            <w:proofErr w:type="spellStart"/>
            <w:r w:rsidRPr="001C1D49">
              <w:rPr>
                <w:color w:val="000000"/>
                <w:sz w:val="22"/>
                <w:szCs w:val="22"/>
                <w:lang w:eastAsia="ru-RU"/>
              </w:rPr>
              <w:t>Intel</w:t>
            </w:r>
            <w:proofErr w:type="spellEnd"/>
            <w:r w:rsidRPr="001C1D49">
              <w:rPr>
                <w:color w:val="000000"/>
                <w:sz w:val="22"/>
                <w:szCs w:val="22"/>
                <w:lang w:eastAsia="ru-RU"/>
              </w:rPr>
              <w:t xml:space="preserve">® 64 </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Состояния простоя</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Усовершенствованная 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SpeedStep</w:t>
            </w:r>
            <w:proofErr w:type="spellEnd"/>
            <w:r w:rsidRPr="001C1D49">
              <w:rPr>
                <w:color w:val="000000"/>
                <w:sz w:val="22"/>
                <w:szCs w:val="22"/>
                <w:lang w:eastAsia="ru-RU"/>
              </w:rPr>
              <w:t>®</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val="en-US" w:eastAsia="ru-RU"/>
              </w:rPr>
            </w:pPr>
            <w:r w:rsidRPr="001C1D49">
              <w:rPr>
                <w:color w:val="000000"/>
                <w:sz w:val="22"/>
                <w:szCs w:val="22"/>
                <w:lang w:eastAsia="ru-RU"/>
              </w:rPr>
              <w:t>Технология</w:t>
            </w:r>
            <w:r w:rsidRPr="001C1D49">
              <w:rPr>
                <w:color w:val="000000"/>
                <w:sz w:val="22"/>
                <w:szCs w:val="22"/>
                <w:lang w:val="en-US" w:eastAsia="ru-RU"/>
              </w:rPr>
              <w:t xml:space="preserve"> Intel® Demand Based Switching</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Технологии </w:t>
            </w:r>
            <w:proofErr w:type="spellStart"/>
            <w:r w:rsidRPr="001C1D49">
              <w:rPr>
                <w:color w:val="000000"/>
                <w:sz w:val="22"/>
                <w:szCs w:val="22"/>
                <w:lang w:eastAsia="ru-RU"/>
              </w:rPr>
              <w:t>термоконтроля</w:t>
            </w:r>
            <w:proofErr w:type="spellEnd"/>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val="en-US" w:eastAsia="ru-RU"/>
              </w:rPr>
            </w:pPr>
            <w:r w:rsidRPr="001C1D49">
              <w:rPr>
                <w:color w:val="000000"/>
                <w:sz w:val="22"/>
                <w:szCs w:val="22"/>
                <w:lang w:eastAsia="ru-RU"/>
              </w:rPr>
              <w:t>Технология</w:t>
            </w:r>
            <w:r w:rsidRPr="001C1D49">
              <w:rPr>
                <w:color w:val="000000"/>
                <w:sz w:val="22"/>
                <w:szCs w:val="22"/>
                <w:lang w:val="en-US" w:eastAsia="ru-RU"/>
              </w:rPr>
              <w:t xml:space="preserve"> Intel® Flex Memory Access</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Функция Бит отмены выполнения </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C0A7C">
        <w:trPr>
          <w:trHeight w:val="300"/>
        </w:trPr>
        <w:tc>
          <w:tcPr>
            <w:tcW w:w="6140" w:type="dxa"/>
            <w:tcBorders>
              <w:top w:val="nil"/>
              <w:left w:val="single" w:sz="4" w:space="0" w:color="auto"/>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защиты конфиденциальности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
        </w:tc>
        <w:tc>
          <w:tcPr>
            <w:tcW w:w="4000" w:type="dxa"/>
            <w:tcBorders>
              <w:top w:val="nil"/>
              <w:left w:val="nil"/>
              <w:bottom w:val="single" w:sz="4" w:space="0" w:color="auto"/>
              <w:right w:val="single" w:sz="4" w:space="0" w:color="auto"/>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bl>
    <w:p w:rsidR="007A5DFD" w:rsidRPr="001C1D49" w:rsidRDefault="007A5DFD" w:rsidP="007C0A7C">
      <w:pPr>
        <w:rPr>
          <w:sz w:val="22"/>
          <w:szCs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6"/>
        <w:gridCol w:w="4764"/>
      </w:tblGrid>
      <w:tr w:rsidR="007A5DFD" w:rsidRPr="00667671" w:rsidTr="00E62D6D">
        <w:trPr>
          <w:trHeight w:val="360"/>
        </w:trPr>
        <w:tc>
          <w:tcPr>
            <w:tcW w:w="10440" w:type="dxa"/>
            <w:gridSpan w:val="2"/>
          </w:tcPr>
          <w:p w:rsidR="007A5DFD" w:rsidRPr="001C1D49" w:rsidRDefault="007A5DFD" w:rsidP="007A5DFD">
            <w:pPr>
              <w:ind w:left="15" w:firstLine="0"/>
              <w:rPr>
                <w:lang w:val="en-US"/>
              </w:rPr>
            </w:pPr>
            <w:r w:rsidRPr="001C1D49">
              <w:rPr>
                <w:sz w:val="22"/>
                <w:szCs w:val="22"/>
                <w:lang w:val="en-US"/>
              </w:rPr>
              <w:t xml:space="preserve">Kingston DIMM 8GB 2Rx4 1G x 72-Bit PC3-12800 CL11 Registered w/Parity 240-Pin KVR16R11D4/8I, </w:t>
            </w:r>
            <w:r w:rsidRPr="001C1D49">
              <w:rPr>
                <w:sz w:val="22"/>
                <w:szCs w:val="22"/>
              </w:rPr>
              <w:t>в</w:t>
            </w:r>
            <w:r w:rsidRPr="001C1D49">
              <w:rPr>
                <w:sz w:val="22"/>
                <w:szCs w:val="22"/>
                <w:lang w:val="en-US"/>
              </w:rPr>
              <w:t xml:space="preserve"> </w:t>
            </w:r>
            <w:r w:rsidRPr="001C1D49">
              <w:rPr>
                <w:sz w:val="22"/>
                <w:szCs w:val="22"/>
              </w:rPr>
              <w:t>количестве</w:t>
            </w:r>
            <w:r w:rsidRPr="001C1D49">
              <w:rPr>
                <w:sz w:val="22"/>
                <w:szCs w:val="22"/>
                <w:lang w:val="en-US"/>
              </w:rPr>
              <w:t xml:space="preserve"> 8 </w:t>
            </w:r>
            <w:r w:rsidRPr="001C1D49">
              <w:rPr>
                <w:sz w:val="22"/>
                <w:szCs w:val="22"/>
              </w:rPr>
              <w:t>штук</w:t>
            </w:r>
            <w:r w:rsidRPr="001C1D49">
              <w:rPr>
                <w:sz w:val="22"/>
                <w:szCs w:val="22"/>
                <w:lang w:val="en-US"/>
              </w:rPr>
              <w:t xml:space="preserve">. </w:t>
            </w:r>
          </w:p>
        </w:tc>
      </w:tr>
      <w:tr w:rsidR="007A5DFD"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0440" w:type="dxa"/>
            <w:gridSpan w:val="2"/>
            <w:tcBorders>
              <w:top w:val="nil"/>
              <w:left w:val="nil"/>
              <w:bottom w:val="nil"/>
            </w:tcBorders>
            <w:shd w:val="clear" w:color="auto" w:fill="auto"/>
            <w:noWrap/>
            <w:vAlign w:val="bottom"/>
            <w:hideMark/>
          </w:tcPr>
          <w:p w:rsidR="007A5DFD" w:rsidRPr="001C1D49" w:rsidRDefault="007A5DFD" w:rsidP="007A5DFD">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r w:rsidR="007A5DFD"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4764" w:type="dxa"/>
          <w:trHeight w:val="300"/>
        </w:trPr>
        <w:tc>
          <w:tcPr>
            <w:tcW w:w="5676" w:type="dxa"/>
            <w:tcBorders>
              <w:top w:val="nil"/>
              <w:left w:val="nil"/>
              <w:bottom w:val="nil"/>
              <w:right w:val="nil"/>
            </w:tcBorders>
            <w:shd w:val="clear" w:color="auto" w:fill="auto"/>
            <w:noWrap/>
            <w:vAlign w:val="bottom"/>
            <w:hideMark/>
          </w:tcPr>
          <w:p w:rsidR="007A5DFD" w:rsidRPr="001C1D49" w:rsidRDefault="007A5DFD" w:rsidP="007C0A7C">
            <w:pPr>
              <w:widowControl/>
              <w:suppressAutoHyphens w:val="0"/>
              <w:snapToGrid/>
              <w:spacing w:line="240" w:lineRule="auto"/>
              <w:ind w:firstLine="0"/>
              <w:jc w:val="left"/>
              <w:rPr>
                <w:color w:val="000000"/>
                <w:lang w:eastAsia="ru-RU"/>
              </w:rPr>
            </w:pPr>
          </w:p>
        </w:tc>
      </w:tr>
      <w:tr w:rsidR="007C0A7C" w:rsidRPr="00667671"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0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0A7C" w:rsidRPr="001C1D49" w:rsidRDefault="00F51843" w:rsidP="007C0A7C">
            <w:pPr>
              <w:widowControl/>
              <w:suppressAutoHyphens w:val="0"/>
              <w:snapToGrid/>
              <w:spacing w:line="240" w:lineRule="auto"/>
              <w:ind w:firstLine="0"/>
              <w:jc w:val="left"/>
              <w:rPr>
                <w:b/>
                <w:bCs/>
                <w:lang w:val="en-US" w:eastAsia="ru-RU"/>
              </w:rPr>
            </w:pPr>
            <w:r>
              <w:fldChar w:fldCharType="begin"/>
            </w:r>
            <w:r w:rsidRPr="00667671">
              <w:rPr>
                <w:lang w:val="en-US"/>
              </w:rPr>
              <w:instrText>HYPERLINK "http://ark.intel.com/ru/products/39776/Intel-Ethernet-Converged-Network-Adapter-X520-DA2"</w:instrText>
            </w:r>
            <w:r>
              <w:fldChar w:fldCharType="separate"/>
            </w:r>
            <w:r w:rsidR="007C0A7C" w:rsidRPr="001C1D49">
              <w:rPr>
                <w:b/>
                <w:bCs/>
                <w:sz w:val="22"/>
                <w:szCs w:val="22"/>
                <w:lang w:val="en-US" w:eastAsia="ru-RU"/>
              </w:rPr>
              <w:t>Intel® Ethernet Converged Network Adapter X520-DA2   (</w:t>
            </w:r>
            <w:r w:rsidR="007C0A7C" w:rsidRPr="001C1D49">
              <w:rPr>
                <w:b/>
                <w:bCs/>
                <w:sz w:val="22"/>
                <w:szCs w:val="22"/>
                <w:lang w:eastAsia="ru-RU"/>
              </w:rPr>
              <w:t>Е</w:t>
            </w:r>
            <w:r w:rsidR="007C0A7C" w:rsidRPr="001C1D49">
              <w:rPr>
                <w:b/>
                <w:bCs/>
                <w:sz w:val="22"/>
                <w:szCs w:val="22"/>
                <w:lang w:val="en-US" w:eastAsia="ru-RU"/>
              </w:rPr>
              <w:t xml:space="preserve">10G42BTDA) </w:t>
            </w:r>
            <w:r>
              <w:fldChar w:fldCharType="end"/>
            </w:r>
            <w:r w:rsidR="00E62D6D" w:rsidRPr="001C1D49">
              <w:rPr>
                <w:sz w:val="22"/>
                <w:szCs w:val="22"/>
                <w:lang w:val="en-US"/>
              </w:rPr>
              <w:t xml:space="preserve">, </w:t>
            </w:r>
            <w:r w:rsidR="00E62D6D" w:rsidRPr="001C1D49">
              <w:rPr>
                <w:sz w:val="22"/>
                <w:szCs w:val="22"/>
              </w:rPr>
              <w:t>в</w:t>
            </w:r>
            <w:r w:rsidR="00E62D6D" w:rsidRPr="001C1D49">
              <w:rPr>
                <w:sz w:val="22"/>
                <w:szCs w:val="22"/>
                <w:lang w:val="en-US"/>
              </w:rPr>
              <w:t xml:space="preserve"> </w:t>
            </w:r>
            <w:r w:rsidR="00E62D6D" w:rsidRPr="001C1D49">
              <w:rPr>
                <w:sz w:val="22"/>
                <w:szCs w:val="22"/>
              </w:rPr>
              <w:t>количестве</w:t>
            </w:r>
            <w:r w:rsidR="00E62D6D" w:rsidRPr="001C1D49">
              <w:rPr>
                <w:sz w:val="22"/>
                <w:szCs w:val="22"/>
                <w:lang w:val="en-US"/>
              </w:rPr>
              <w:t xml:space="preserve"> 1 </w:t>
            </w:r>
            <w:r w:rsidR="00E62D6D" w:rsidRPr="001C1D49">
              <w:rPr>
                <w:sz w:val="22"/>
                <w:szCs w:val="22"/>
              </w:rPr>
              <w:t>штуки</w:t>
            </w:r>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Spring</w:t>
            </w:r>
            <w:proofErr w:type="spellEnd"/>
            <w:r w:rsidRPr="001C1D49">
              <w:rPr>
                <w:color w:val="000000"/>
                <w:sz w:val="22"/>
                <w:szCs w:val="22"/>
                <w:lang w:eastAsia="ru-RU"/>
              </w:rPr>
              <w:t xml:space="preserve"> </w:t>
            </w:r>
            <w:proofErr w:type="spellStart"/>
            <w:r w:rsidRPr="001C1D49">
              <w:rPr>
                <w:color w:val="000000"/>
                <w:sz w:val="22"/>
                <w:szCs w:val="22"/>
                <w:lang w:eastAsia="ru-RU"/>
              </w:rPr>
              <w:t>Fountain</w:t>
            </w:r>
            <w:proofErr w:type="spellEnd"/>
            <w:r w:rsidRPr="001C1D49">
              <w:rPr>
                <w:color w:val="000000"/>
                <w:sz w:val="22"/>
                <w:szCs w:val="22"/>
                <w:lang w:eastAsia="ru-RU"/>
              </w:rPr>
              <w:t xml:space="preserve">                    </w:t>
            </w:r>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Кабельная среда</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Copper</w:t>
            </w:r>
            <w:proofErr w:type="spellEnd"/>
          </w:p>
        </w:tc>
      </w:tr>
      <w:tr w:rsidR="007C0A7C" w:rsidRPr="00667671"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Тип кабеля</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SFP+ Direct Attached Twin Axial Cabling up to 10m</w:t>
            </w:r>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Высота кронштейна</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Low</w:t>
            </w:r>
            <w:proofErr w:type="spellEnd"/>
            <w:r w:rsidRPr="001C1D49">
              <w:rPr>
                <w:color w:val="000000"/>
                <w:sz w:val="22"/>
                <w:szCs w:val="22"/>
                <w:lang w:eastAsia="ru-RU"/>
              </w:rPr>
              <w:t xml:space="preserve"> </w:t>
            </w:r>
            <w:proofErr w:type="spellStart"/>
            <w:r w:rsidRPr="001C1D49">
              <w:rPr>
                <w:color w:val="000000"/>
                <w:sz w:val="22"/>
                <w:szCs w:val="22"/>
                <w:lang w:eastAsia="ru-RU"/>
              </w:rPr>
              <w:t>Profile</w:t>
            </w:r>
            <w:proofErr w:type="spellEnd"/>
            <w:r w:rsidRPr="001C1D49">
              <w:rPr>
                <w:color w:val="000000"/>
                <w:sz w:val="22"/>
                <w:szCs w:val="22"/>
                <w:lang w:eastAsia="ru-RU"/>
              </w:rPr>
              <w:t xml:space="preserve"> &amp; </w:t>
            </w:r>
            <w:proofErr w:type="spellStart"/>
            <w:r w:rsidRPr="001C1D49">
              <w:rPr>
                <w:color w:val="000000"/>
                <w:sz w:val="22"/>
                <w:szCs w:val="22"/>
                <w:lang w:eastAsia="ru-RU"/>
              </w:rPr>
              <w:t>Full</w:t>
            </w:r>
            <w:proofErr w:type="spellEnd"/>
            <w:r w:rsidRPr="001C1D49">
              <w:rPr>
                <w:color w:val="000000"/>
                <w:sz w:val="22"/>
                <w:szCs w:val="22"/>
                <w:lang w:eastAsia="ru-RU"/>
              </w:rPr>
              <w:t xml:space="preserve"> </w:t>
            </w:r>
            <w:proofErr w:type="spellStart"/>
            <w:r w:rsidRPr="001C1D49">
              <w:rPr>
                <w:color w:val="000000"/>
                <w:sz w:val="22"/>
                <w:szCs w:val="22"/>
                <w:lang w:eastAsia="ru-RU"/>
              </w:rPr>
              <w:t>Height</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 </w:t>
            </w:r>
            <w:proofErr w:type="spellStart"/>
            <w:r w:rsidRPr="001C1D49">
              <w:rPr>
                <w:color w:val="000000"/>
                <w:sz w:val="22"/>
                <w:szCs w:val="22"/>
                <w:lang w:eastAsia="ru-RU"/>
              </w:rPr>
              <w:t>расч</w:t>
            </w:r>
            <w:proofErr w:type="spellEnd"/>
            <w:r w:rsidRPr="001C1D49">
              <w:rPr>
                <w:color w:val="000000"/>
                <w:sz w:val="22"/>
                <w:szCs w:val="22"/>
                <w:lang w:eastAsia="ru-RU"/>
              </w:rPr>
              <w:t>. мощность</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8,6 W</w:t>
            </w:r>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Описание продукции</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F51843" w:rsidP="007C0A7C">
            <w:pPr>
              <w:widowControl/>
              <w:suppressAutoHyphens w:val="0"/>
              <w:snapToGrid/>
              <w:spacing w:line="240" w:lineRule="auto"/>
              <w:ind w:firstLine="0"/>
              <w:jc w:val="left"/>
              <w:rPr>
                <w:lang w:eastAsia="ru-RU"/>
              </w:rPr>
            </w:pPr>
            <w:hyperlink r:id="rId17" w:history="1">
              <w:proofErr w:type="spellStart"/>
              <w:r w:rsidR="007C0A7C" w:rsidRPr="001C1D49">
                <w:rPr>
                  <w:sz w:val="22"/>
                  <w:szCs w:val="22"/>
                  <w:lang w:eastAsia="ru-RU"/>
                </w:rPr>
                <w:t>Link</w:t>
              </w:r>
              <w:proofErr w:type="spellEnd"/>
            </w:hyperlink>
          </w:p>
        </w:tc>
      </w:tr>
      <w:tr w:rsidR="007C0A7C" w:rsidRPr="00667671"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gramStart"/>
            <w:r w:rsidRPr="001C1D49">
              <w:rPr>
                <w:color w:val="000000"/>
                <w:sz w:val="22"/>
                <w:szCs w:val="22"/>
                <w:lang w:eastAsia="ru-RU"/>
              </w:rPr>
              <w:lastRenderedPageBreak/>
              <w:t>Поддерживаемые</w:t>
            </w:r>
            <w:proofErr w:type="gramEnd"/>
            <w:r w:rsidRPr="001C1D49">
              <w:rPr>
                <w:color w:val="000000"/>
                <w:sz w:val="22"/>
                <w:szCs w:val="22"/>
                <w:lang w:eastAsia="ru-RU"/>
              </w:rPr>
              <w:t xml:space="preserve"> ОС</w:t>
            </w:r>
          </w:p>
        </w:tc>
        <w:tc>
          <w:tcPr>
            <w:tcW w:w="4764" w:type="dxa"/>
            <w:tcBorders>
              <w:top w:val="nil"/>
              <w:left w:val="nil"/>
              <w:bottom w:val="single" w:sz="4" w:space="0" w:color="000000"/>
              <w:right w:val="single" w:sz="4" w:space="0" w:color="000000"/>
            </w:tcBorders>
            <w:shd w:val="clear" w:color="auto" w:fill="auto"/>
            <w:vAlign w:val="bottom"/>
            <w:hideMark/>
          </w:tcPr>
          <w:p w:rsidR="007C0A7C" w:rsidRPr="001C1D49" w:rsidRDefault="007C0A7C" w:rsidP="007C0A7C">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Windows Server 2012*, Windows 8*, Windows Server 2008 R2*, Windows 7*, Windows Server 2008* SP2, Windows Vista* SP2, Windows Server 2003 R2*, Windows Server 2003* SP2, Linux* Stable Kernel version 3.x, 2.6,x, Red Hat Enterprise Linux* 5, 6, SUSE Linux Enterprise Server* 10, 11, FreeBSD 9*, , VMware ESX/</w:t>
            </w:r>
            <w:proofErr w:type="spellStart"/>
            <w:r w:rsidRPr="001C1D49">
              <w:rPr>
                <w:color w:val="000000"/>
                <w:sz w:val="22"/>
                <w:szCs w:val="22"/>
                <w:lang w:val="en-US" w:eastAsia="ru-RU"/>
              </w:rPr>
              <w:t>ESXi</w:t>
            </w:r>
            <w:proofErr w:type="spellEnd"/>
            <w:r w:rsidRPr="001C1D49">
              <w:rPr>
                <w:color w:val="000000"/>
                <w:sz w:val="22"/>
                <w:szCs w:val="22"/>
                <w:lang w:val="en-US" w:eastAsia="ru-RU"/>
              </w:rPr>
              <w:t>*</w:t>
            </w:r>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Networking</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портов</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Dual</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Тип интерфейса системы</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PCIe</w:t>
            </w:r>
            <w:proofErr w:type="spellEnd"/>
            <w:r w:rsidRPr="001C1D49">
              <w:rPr>
                <w:color w:val="000000"/>
                <w:sz w:val="22"/>
                <w:szCs w:val="22"/>
                <w:lang w:eastAsia="ru-RU"/>
              </w:rPr>
              <w:t xml:space="preserve"> v2.0 (5.0GT/</w:t>
            </w:r>
            <w:proofErr w:type="spellStart"/>
            <w:r w:rsidRPr="001C1D49">
              <w:rPr>
                <w:color w:val="000000"/>
                <w:sz w:val="22"/>
                <w:szCs w:val="22"/>
                <w:lang w:eastAsia="ru-RU"/>
              </w:rPr>
              <w:t>s</w:t>
            </w:r>
            <w:proofErr w:type="spellEnd"/>
            <w:r w:rsidRPr="001C1D49">
              <w:rPr>
                <w:color w:val="000000"/>
                <w:sz w:val="22"/>
                <w:szCs w:val="22"/>
                <w:lang w:eastAsia="ru-RU"/>
              </w:rPr>
              <w:t>)</w:t>
            </w:r>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Intel® Virtualization Technology for Connectivity (Intel® VT-c)</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Скорость и ширина слота</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5.0 GT/</w:t>
            </w:r>
            <w:proofErr w:type="spellStart"/>
            <w:r w:rsidRPr="001C1D49">
              <w:rPr>
                <w:color w:val="000000"/>
                <w:sz w:val="22"/>
                <w:szCs w:val="22"/>
                <w:lang w:eastAsia="ru-RU"/>
              </w:rPr>
              <w:t>s</w:t>
            </w:r>
            <w:proofErr w:type="spellEnd"/>
            <w:r w:rsidRPr="001C1D49">
              <w:rPr>
                <w:color w:val="000000"/>
                <w:sz w:val="22"/>
                <w:szCs w:val="22"/>
                <w:lang w:eastAsia="ru-RU"/>
              </w:rPr>
              <w:t xml:space="preserve">, x8 </w:t>
            </w:r>
            <w:proofErr w:type="spellStart"/>
            <w:r w:rsidRPr="001C1D49">
              <w:rPr>
                <w:color w:val="000000"/>
                <w:sz w:val="22"/>
                <w:szCs w:val="22"/>
                <w:lang w:eastAsia="ru-RU"/>
              </w:rPr>
              <w:t>Lane</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Контроллер</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82599ES</w:t>
            </w:r>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iWARP</w:t>
            </w:r>
            <w:proofErr w:type="spellEnd"/>
            <w:r w:rsidRPr="001C1D49">
              <w:rPr>
                <w:color w:val="000000"/>
                <w:sz w:val="22"/>
                <w:szCs w:val="22"/>
                <w:lang w:eastAsia="ru-RU"/>
              </w:rPr>
              <w:t>/RDMA</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No</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val="en-US" w:eastAsia="ru-RU"/>
              </w:rPr>
            </w:pPr>
            <w:r w:rsidRPr="001C1D49">
              <w:rPr>
                <w:color w:val="000000"/>
                <w:sz w:val="22"/>
                <w:szCs w:val="22"/>
                <w:lang w:eastAsia="ru-RU"/>
              </w:rPr>
              <w:t>Технология</w:t>
            </w:r>
            <w:r w:rsidRPr="001C1D49">
              <w:rPr>
                <w:color w:val="000000"/>
                <w:sz w:val="22"/>
                <w:szCs w:val="22"/>
                <w:lang w:val="en-US" w:eastAsia="ru-RU"/>
              </w:rPr>
              <w:t xml:space="preserve"> Intel® Data Direct I/O</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Интеллектуальная система аппаратной разгрузки</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SoE</w:t>
            </w:r>
            <w:proofErr w:type="spellEnd"/>
            <w:r w:rsidRPr="001C1D49">
              <w:rPr>
                <w:color w:val="000000"/>
                <w:sz w:val="22"/>
                <w:szCs w:val="22"/>
                <w:lang w:eastAsia="ru-RU"/>
              </w:rPr>
              <w:t xml:space="preserve"> (хранение данных на основе </w:t>
            </w:r>
            <w:proofErr w:type="spellStart"/>
            <w:r w:rsidRPr="001C1D49">
              <w:rPr>
                <w:color w:val="000000"/>
                <w:sz w:val="22"/>
                <w:szCs w:val="22"/>
                <w:lang w:eastAsia="ru-RU"/>
              </w:rPr>
              <w:t>Ethernet</w:t>
            </w:r>
            <w:proofErr w:type="spellEnd"/>
            <w:r w:rsidRPr="001C1D49">
              <w:rPr>
                <w:color w:val="000000"/>
                <w:sz w:val="22"/>
                <w:szCs w:val="22"/>
                <w:lang w:eastAsia="ru-RU"/>
              </w:rPr>
              <w:t>)</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iSCSI</w:t>
            </w:r>
            <w:proofErr w:type="spellEnd"/>
            <w:r w:rsidRPr="001C1D49">
              <w:rPr>
                <w:color w:val="000000"/>
                <w:sz w:val="22"/>
                <w:szCs w:val="22"/>
                <w:lang w:eastAsia="ru-RU"/>
              </w:rPr>
              <w:t xml:space="preserve">, </w:t>
            </w:r>
            <w:proofErr w:type="spellStart"/>
            <w:r w:rsidRPr="001C1D49">
              <w:rPr>
                <w:color w:val="000000"/>
                <w:sz w:val="22"/>
                <w:szCs w:val="22"/>
                <w:lang w:eastAsia="ru-RU"/>
              </w:rPr>
              <w:t>FCoE</w:t>
            </w:r>
            <w:proofErr w:type="spellEnd"/>
            <w:r w:rsidRPr="001C1D49">
              <w:rPr>
                <w:color w:val="000000"/>
                <w:sz w:val="22"/>
                <w:szCs w:val="22"/>
                <w:lang w:eastAsia="ru-RU"/>
              </w:rPr>
              <w:t>, NFS</w:t>
            </w:r>
          </w:p>
        </w:tc>
      </w:tr>
      <w:tr w:rsidR="007C0A7C" w:rsidRPr="00667671"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b/>
                <w:bCs/>
                <w:u w:val="single"/>
                <w:lang w:val="en-US" w:eastAsia="ru-RU"/>
              </w:rPr>
            </w:pPr>
            <w:r w:rsidRPr="001C1D49">
              <w:rPr>
                <w:b/>
                <w:bCs/>
                <w:sz w:val="22"/>
                <w:szCs w:val="22"/>
                <w:u w:val="single"/>
                <w:lang w:val="en-US" w:eastAsia="ru-RU"/>
              </w:rPr>
              <w:t>Intel® Virtualization Technology for Connectivity</w:t>
            </w:r>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QoS</w:t>
            </w:r>
            <w:proofErr w:type="spellEnd"/>
            <w:r w:rsidRPr="001C1D49">
              <w:rPr>
                <w:color w:val="000000"/>
                <w:sz w:val="22"/>
                <w:szCs w:val="22"/>
                <w:lang w:eastAsia="ru-RU"/>
              </w:rPr>
              <w:t xml:space="preserve"> на чипе и управление трафиком</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Гибкое секционирование по портам</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Virtual Machine Device queues (</w:t>
            </w:r>
            <w:proofErr w:type="spellStart"/>
            <w:r w:rsidRPr="001C1D49">
              <w:rPr>
                <w:color w:val="000000"/>
                <w:sz w:val="22"/>
                <w:szCs w:val="22"/>
                <w:lang w:val="en-US" w:eastAsia="ru-RU"/>
              </w:rPr>
              <w:t>VMDq</w:t>
            </w:r>
            <w:proofErr w:type="spellEnd"/>
            <w:r w:rsidRPr="001C1D49">
              <w:rPr>
                <w:color w:val="000000"/>
                <w:sz w:val="22"/>
                <w:szCs w:val="22"/>
                <w:lang w:val="en-US" w:eastAsia="ru-RU"/>
              </w:rPr>
              <w:t>)</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7C0A7C" w:rsidRPr="001C1D49" w:rsidTr="007A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PCI-SIG* SR-IOV</w:t>
            </w:r>
          </w:p>
        </w:tc>
        <w:tc>
          <w:tcPr>
            <w:tcW w:w="4764" w:type="dxa"/>
            <w:tcBorders>
              <w:top w:val="nil"/>
              <w:left w:val="nil"/>
              <w:bottom w:val="single" w:sz="4" w:space="0" w:color="000000"/>
              <w:right w:val="single" w:sz="4" w:space="0" w:color="000000"/>
            </w:tcBorders>
            <w:shd w:val="clear" w:color="auto" w:fill="auto"/>
            <w:noWrap/>
            <w:vAlign w:val="bottom"/>
            <w:hideMark/>
          </w:tcPr>
          <w:p w:rsidR="007C0A7C" w:rsidRPr="001C1D49" w:rsidRDefault="007C0A7C" w:rsidP="007C0A7C">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bl>
    <w:p w:rsidR="007C0A7C" w:rsidRPr="001C1D49" w:rsidRDefault="007C0A7C" w:rsidP="007C0A7C">
      <w:pPr>
        <w:rPr>
          <w:sz w:val="22"/>
          <w:szCs w:val="22"/>
        </w:rPr>
      </w:pPr>
    </w:p>
    <w:tbl>
      <w:tblPr>
        <w:tblW w:w="10220" w:type="dxa"/>
        <w:tblInd w:w="93" w:type="dxa"/>
        <w:tblLook w:val="04A0"/>
      </w:tblPr>
      <w:tblGrid>
        <w:gridCol w:w="4848"/>
        <w:gridCol w:w="13"/>
        <w:gridCol w:w="5339"/>
        <w:gridCol w:w="20"/>
      </w:tblGrid>
      <w:tr w:rsidR="00E62D6D" w:rsidRPr="001C1D49" w:rsidTr="00E62D6D">
        <w:trPr>
          <w:trHeight w:val="300"/>
        </w:trPr>
        <w:tc>
          <w:tcPr>
            <w:tcW w:w="10220" w:type="dxa"/>
            <w:gridSpan w:val="4"/>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r w:rsidR="00E62D6D" w:rsidRPr="001C1D49" w:rsidTr="00E62D6D">
        <w:trPr>
          <w:trHeight w:val="300"/>
        </w:trPr>
        <w:tc>
          <w:tcPr>
            <w:tcW w:w="4861" w:type="dxa"/>
            <w:gridSpan w:val="2"/>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c>
          <w:tcPr>
            <w:tcW w:w="5359" w:type="dxa"/>
            <w:gridSpan w:val="2"/>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667671" w:rsidTr="00E62D6D">
        <w:trPr>
          <w:trHeight w:val="300"/>
        </w:trPr>
        <w:tc>
          <w:tcPr>
            <w:tcW w:w="102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F51843" w:rsidP="00E62D6D">
            <w:pPr>
              <w:widowControl/>
              <w:suppressAutoHyphens w:val="0"/>
              <w:snapToGrid/>
              <w:spacing w:line="240" w:lineRule="auto"/>
              <w:ind w:firstLine="0"/>
              <w:jc w:val="left"/>
              <w:rPr>
                <w:b/>
                <w:bCs/>
                <w:lang w:val="en-US" w:eastAsia="ru-RU"/>
              </w:rPr>
            </w:pPr>
            <w:r>
              <w:fldChar w:fldCharType="begin"/>
            </w:r>
            <w:r w:rsidRPr="00667671">
              <w:rPr>
                <w:lang w:val="en-US"/>
              </w:rPr>
              <w:instrText>HYPERLINK "http://ark.intel.com/ru/products/55793/Intel-RAID-Controller-RS25DB080"</w:instrText>
            </w:r>
            <w:r>
              <w:fldChar w:fldCharType="separate"/>
            </w:r>
            <w:r w:rsidR="00E62D6D" w:rsidRPr="001C1D49">
              <w:rPr>
                <w:b/>
                <w:bCs/>
                <w:sz w:val="22"/>
                <w:szCs w:val="22"/>
                <w:lang w:val="en-US" w:eastAsia="ru-RU"/>
              </w:rPr>
              <w:t>Intel® RAID Controller RS25DB080 - (RS25DB080)</w:t>
            </w:r>
            <w:r>
              <w:fldChar w:fldCharType="end"/>
            </w:r>
            <w:r w:rsidR="00E62D6D" w:rsidRPr="001C1D49">
              <w:rPr>
                <w:b/>
                <w:bCs/>
                <w:sz w:val="22"/>
                <w:szCs w:val="22"/>
                <w:lang w:val="en-US" w:eastAsia="ru-RU"/>
              </w:rPr>
              <w:t xml:space="preserve">, </w:t>
            </w:r>
            <w:r w:rsidR="00E62D6D" w:rsidRPr="00262E86">
              <w:rPr>
                <w:b/>
                <w:bCs/>
                <w:sz w:val="22"/>
                <w:szCs w:val="22"/>
                <w:lang w:eastAsia="ru-RU"/>
              </w:rPr>
              <w:t>в</w:t>
            </w:r>
            <w:r w:rsidR="00E62D6D" w:rsidRPr="00262E86">
              <w:rPr>
                <w:b/>
                <w:bCs/>
                <w:sz w:val="22"/>
                <w:szCs w:val="22"/>
                <w:lang w:val="en-US" w:eastAsia="ru-RU"/>
              </w:rPr>
              <w:t xml:space="preserve"> </w:t>
            </w:r>
            <w:r w:rsidR="00E62D6D" w:rsidRPr="00262E86">
              <w:rPr>
                <w:b/>
                <w:bCs/>
                <w:sz w:val="22"/>
                <w:szCs w:val="22"/>
                <w:lang w:eastAsia="ru-RU"/>
              </w:rPr>
              <w:t>количестве</w:t>
            </w:r>
            <w:r w:rsidR="00E62D6D" w:rsidRPr="00262E86">
              <w:rPr>
                <w:b/>
                <w:bCs/>
                <w:sz w:val="22"/>
                <w:szCs w:val="22"/>
                <w:lang w:val="en-US" w:eastAsia="ru-RU"/>
              </w:rPr>
              <w:t xml:space="preserve"> 1 </w:t>
            </w:r>
            <w:r w:rsidR="00E62D6D" w:rsidRPr="00262E86">
              <w:rPr>
                <w:b/>
                <w:bCs/>
                <w:sz w:val="22"/>
                <w:szCs w:val="22"/>
                <w:lang w:eastAsia="ru-RU"/>
              </w:rPr>
              <w:t>штуки</w:t>
            </w:r>
          </w:p>
        </w:tc>
      </w:tr>
      <w:tr w:rsidR="00E62D6D" w:rsidRPr="001C1D49" w:rsidTr="00E62D6D">
        <w:trPr>
          <w:trHeight w:val="300"/>
        </w:trPr>
        <w:tc>
          <w:tcPr>
            <w:tcW w:w="102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E62D6D" w:rsidRPr="001C1D49" w:rsidTr="00E62D6D">
        <w:trPr>
          <w:trHeight w:val="6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Описание</w:t>
            </w:r>
          </w:p>
        </w:tc>
        <w:tc>
          <w:tcPr>
            <w:tcW w:w="5359"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val="en-US" w:eastAsia="ru-RU"/>
              </w:rPr>
              <w:t xml:space="preserve">6G SAS RAID Controller with 8 internal ports. </w:t>
            </w:r>
            <w:proofErr w:type="spellStart"/>
            <w:r w:rsidRPr="001C1D49">
              <w:rPr>
                <w:color w:val="000000"/>
                <w:sz w:val="22"/>
                <w:szCs w:val="22"/>
                <w:lang w:val="en-US" w:eastAsia="ru-RU"/>
              </w:rPr>
              <w:t>PCIe</w:t>
            </w:r>
            <w:proofErr w:type="spellEnd"/>
            <w:r w:rsidRPr="001C1D49">
              <w:rPr>
                <w:color w:val="000000"/>
                <w:sz w:val="22"/>
                <w:szCs w:val="22"/>
                <w:lang w:val="en-US" w:eastAsia="ru-RU"/>
              </w:rPr>
              <w:t xml:space="preserve"> Gen 3 </w:t>
            </w:r>
            <w:proofErr w:type="gramStart"/>
            <w:r w:rsidRPr="001C1D49">
              <w:rPr>
                <w:color w:val="000000"/>
                <w:sz w:val="22"/>
                <w:szCs w:val="22"/>
                <w:lang w:val="en-US" w:eastAsia="ru-RU"/>
              </w:rPr>
              <w:t>capable,</w:t>
            </w:r>
            <w:proofErr w:type="gramEnd"/>
            <w:r w:rsidRPr="001C1D49">
              <w:rPr>
                <w:color w:val="000000"/>
                <w:sz w:val="22"/>
                <w:szCs w:val="22"/>
                <w:lang w:val="en-US" w:eastAsia="ru-RU"/>
              </w:rPr>
              <w:t xml:space="preserve"> and dual core ROC. </w:t>
            </w:r>
            <w:proofErr w:type="spellStart"/>
            <w:r w:rsidRPr="001C1D49">
              <w:rPr>
                <w:color w:val="000000"/>
                <w:sz w:val="22"/>
                <w:szCs w:val="22"/>
                <w:lang w:eastAsia="ru-RU"/>
              </w:rPr>
              <w:t>No</w:t>
            </w:r>
            <w:proofErr w:type="spellEnd"/>
            <w:r w:rsidRPr="001C1D49">
              <w:rPr>
                <w:color w:val="000000"/>
                <w:sz w:val="22"/>
                <w:szCs w:val="22"/>
                <w:lang w:eastAsia="ru-RU"/>
              </w:rPr>
              <w:t xml:space="preserve"> </w:t>
            </w:r>
            <w:proofErr w:type="spellStart"/>
            <w:r w:rsidRPr="001C1D49">
              <w:rPr>
                <w:color w:val="000000"/>
                <w:sz w:val="22"/>
                <w:szCs w:val="22"/>
                <w:lang w:eastAsia="ru-RU"/>
              </w:rPr>
              <w:t>cables</w:t>
            </w:r>
            <w:proofErr w:type="spellEnd"/>
            <w:r w:rsidRPr="001C1D49">
              <w:rPr>
                <w:color w:val="000000"/>
                <w:sz w:val="22"/>
                <w:szCs w:val="22"/>
                <w:lang w:eastAsia="ru-RU"/>
              </w:rPr>
              <w:t xml:space="preserve"> </w:t>
            </w:r>
            <w:proofErr w:type="spellStart"/>
            <w:r w:rsidRPr="001C1D49">
              <w:rPr>
                <w:color w:val="000000"/>
                <w:sz w:val="22"/>
                <w:szCs w:val="22"/>
                <w:lang w:eastAsia="ru-RU"/>
              </w:rPr>
              <w:t>included</w:t>
            </w:r>
            <w:proofErr w:type="spellEnd"/>
            <w:r w:rsidRPr="001C1D49">
              <w:rPr>
                <w:color w:val="000000"/>
                <w:sz w:val="22"/>
                <w:szCs w:val="22"/>
                <w:lang w:eastAsia="ru-RU"/>
              </w:rPr>
              <w:t>.</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Целевой рынок</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Scalable</w:t>
            </w:r>
            <w:proofErr w:type="spellEnd"/>
            <w:r w:rsidRPr="001C1D49">
              <w:rPr>
                <w:color w:val="000000"/>
                <w:sz w:val="22"/>
                <w:szCs w:val="22"/>
                <w:lang w:eastAsia="ru-RU"/>
              </w:rPr>
              <w:t xml:space="preserve"> </w:t>
            </w:r>
            <w:proofErr w:type="spellStart"/>
            <w:r w:rsidRPr="001C1D49">
              <w:rPr>
                <w:color w:val="000000"/>
                <w:sz w:val="22"/>
                <w:szCs w:val="22"/>
                <w:lang w:eastAsia="ru-RU"/>
              </w:rPr>
              <w:t>Performance</w:t>
            </w:r>
            <w:proofErr w:type="spellEnd"/>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платы</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Low-Profile</w:t>
            </w:r>
            <w:proofErr w:type="spellEnd"/>
            <w:r w:rsidRPr="001C1D49">
              <w:rPr>
                <w:color w:val="000000"/>
                <w:sz w:val="22"/>
                <w:szCs w:val="22"/>
                <w:lang w:eastAsia="ru-RU"/>
              </w:rPr>
              <w:t xml:space="preserve"> MD2</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Скорость передачи данных</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6 </w:t>
            </w:r>
            <w:proofErr w:type="spellStart"/>
            <w:r w:rsidRPr="001C1D49">
              <w:rPr>
                <w:color w:val="000000"/>
                <w:sz w:val="22"/>
                <w:szCs w:val="22"/>
                <w:lang w:eastAsia="ru-RU"/>
              </w:rPr>
              <w:t>Gb</w:t>
            </w:r>
            <w:proofErr w:type="spellEnd"/>
            <w:r w:rsidRPr="001C1D49">
              <w:rPr>
                <w:color w:val="000000"/>
                <w:sz w:val="22"/>
                <w:szCs w:val="22"/>
                <w:lang w:eastAsia="ru-RU"/>
              </w:rPr>
              <w:t>/</w:t>
            </w:r>
            <w:proofErr w:type="spellStart"/>
            <w:r w:rsidRPr="001C1D49">
              <w:rPr>
                <w:color w:val="000000"/>
                <w:sz w:val="22"/>
                <w:szCs w:val="22"/>
                <w:lang w:eastAsia="ru-RU"/>
              </w:rPr>
              <w:t>s</w:t>
            </w:r>
            <w:proofErr w:type="spellEnd"/>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Поддерживаемые устройства</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SAS/SATA</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gramStart"/>
            <w:r w:rsidRPr="001C1D49">
              <w:rPr>
                <w:color w:val="000000"/>
                <w:sz w:val="22"/>
                <w:szCs w:val="22"/>
                <w:lang w:eastAsia="ru-RU"/>
              </w:rPr>
              <w:t>Поддерживаемые</w:t>
            </w:r>
            <w:proofErr w:type="gramEnd"/>
            <w:r w:rsidRPr="001C1D49">
              <w:rPr>
                <w:color w:val="000000"/>
                <w:sz w:val="22"/>
                <w:szCs w:val="22"/>
                <w:lang w:eastAsia="ru-RU"/>
              </w:rPr>
              <w:t xml:space="preserve"> ОС</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Windows</w:t>
            </w:r>
            <w:proofErr w:type="spellEnd"/>
            <w:r w:rsidRPr="001C1D49">
              <w:rPr>
                <w:color w:val="000000"/>
                <w:sz w:val="22"/>
                <w:szCs w:val="22"/>
                <w:lang w:eastAsia="ru-RU"/>
              </w:rPr>
              <w:t xml:space="preserve">, </w:t>
            </w:r>
            <w:proofErr w:type="spellStart"/>
            <w:r w:rsidRPr="001C1D49">
              <w:rPr>
                <w:color w:val="000000"/>
                <w:sz w:val="22"/>
                <w:szCs w:val="22"/>
                <w:lang w:eastAsia="ru-RU"/>
              </w:rPr>
              <w:t>Linux</w:t>
            </w:r>
            <w:proofErr w:type="spellEnd"/>
            <w:r w:rsidRPr="001C1D49">
              <w:rPr>
                <w:color w:val="000000"/>
                <w:sz w:val="22"/>
                <w:szCs w:val="22"/>
                <w:lang w:eastAsia="ru-RU"/>
              </w:rPr>
              <w:t xml:space="preserve">, </w:t>
            </w:r>
            <w:proofErr w:type="spellStart"/>
            <w:r w:rsidRPr="001C1D49">
              <w:rPr>
                <w:color w:val="000000"/>
                <w:sz w:val="22"/>
                <w:szCs w:val="22"/>
                <w:lang w:eastAsia="ru-RU"/>
              </w:rPr>
              <w:t>Solaris</w:t>
            </w:r>
            <w:proofErr w:type="spellEnd"/>
            <w:r w:rsidRPr="001C1D49">
              <w:rPr>
                <w:color w:val="000000"/>
                <w:sz w:val="22"/>
                <w:szCs w:val="22"/>
                <w:lang w:eastAsia="ru-RU"/>
              </w:rPr>
              <w:t xml:space="preserve">, </w:t>
            </w:r>
            <w:proofErr w:type="spellStart"/>
            <w:r w:rsidRPr="001C1D49">
              <w:rPr>
                <w:color w:val="000000"/>
                <w:sz w:val="22"/>
                <w:szCs w:val="22"/>
                <w:lang w:eastAsia="ru-RU"/>
              </w:rPr>
              <w:t>VMware</w:t>
            </w:r>
            <w:proofErr w:type="spellEnd"/>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Варианты совместимой резервной батареи</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AXXRSBBU9</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Поддерживаемый уровень RAID</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0, 1 ,5, 6, 10, 50, 60</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Количество внутренних портов</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8</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Количество внешних портов</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0</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Количество поддерживаемых устройств</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128</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Встраиваемая память</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 GB</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Интерфейс узла </w:t>
            </w:r>
            <w:proofErr w:type="spellStart"/>
            <w:r w:rsidRPr="001C1D49">
              <w:rPr>
                <w:color w:val="000000"/>
                <w:sz w:val="22"/>
                <w:szCs w:val="22"/>
                <w:lang w:eastAsia="ru-RU"/>
              </w:rPr>
              <w:t>PCIe</w:t>
            </w:r>
            <w:proofErr w:type="spellEnd"/>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PCI </w:t>
            </w:r>
            <w:proofErr w:type="spellStart"/>
            <w:r w:rsidRPr="001C1D49">
              <w:rPr>
                <w:color w:val="000000"/>
                <w:sz w:val="22"/>
                <w:szCs w:val="22"/>
                <w:lang w:eastAsia="ru-RU"/>
              </w:rPr>
              <w:t>Express</w:t>
            </w:r>
            <w:proofErr w:type="spellEnd"/>
            <w:r w:rsidRPr="001C1D49">
              <w:rPr>
                <w:color w:val="000000"/>
                <w:sz w:val="22"/>
                <w:szCs w:val="22"/>
                <w:lang w:eastAsia="ru-RU"/>
              </w:rPr>
              <w:t xml:space="preserve"> 3.0 x8</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Модель процессора ввода/вывода</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LSI2208</w:t>
            </w:r>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Ключи</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PCIe</w:t>
            </w:r>
            <w:proofErr w:type="spellEnd"/>
            <w:r w:rsidRPr="001C1D49">
              <w:rPr>
                <w:color w:val="000000"/>
                <w:sz w:val="22"/>
                <w:szCs w:val="22"/>
                <w:lang w:eastAsia="ru-RU"/>
              </w:rPr>
              <w:t xml:space="preserve"> x8 </w:t>
            </w:r>
            <w:proofErr w:type="spellStart"/>
            <w:r w:rsidRPr="001C1D49">
              <w:rPr>
                <w:color w:val="000000"/>
                <w:sz w:val="22"/>
                <w:szCs w:val="22"/>
                <w:lang w:eastAsia="ru-RU"/>
              </w:rPr>
              <w:t>Connector</w:t>
            </w:r>
            <w:proofErr w:type="spellEnd"/>
          </w:p>
        </w:tc>
      </w:tr>
      <w:tr w:rsidR="00E62D6D" w:rsidRPr="001C1D49"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Ориентация разъема</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Top</w:t>
            </w:r>
            <w:proofErr w:type="spellEnd"/>
          </w:p>
        </w:tc>
      </w:tr>
      <w:tr w:rsidR="00E62D6D" w:rsidRPr="00667671" w:rsidTr="00E62D6D">
        <w:trPr>
          <w:trHeight w:val="3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Дополнительные возможности</w:t>
            </w:r>
          </w:p>
        </w:tc>
        <w:tc>
          <w:tcPr>
            <w:tcW w:w="5359"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Support for Premium Feature Options</w:t>
            </w:r>
          </w:p>
        </w:tc>
      </w:tr>
      <w:tr w:rsidR="00E62D6D" w:rsidRPr="001C1D49" w:rsidTr="00E62D6D">
        <w:trPr>
          <w:trHeight w:val="600"/>
        </w:trPr>
        <w:tc>
          <w:tcPr>
            <w:tcW w:w="4861"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Входящие в комплектацию элементы</w:t>
            </w:r>
          </w:p>
        </w:tc>
        <w:tc>
          <w:tcPr>
            <w:tcW w:w="5359"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val="en-US" w:eastAsia="ru-RU"/>
              </w:rPr>
              <w:t xml:space="preserve">Raid Controller, Quick Start User Guide, </w:t>
            </w:r>
            <w:proofErr w:type="gramStart"/>
            <w:r w:rsidRPr="001C1D49">
              <w:rPr>
                <w:color w:val="000000"/>
                <w:sz w:val="22"/>
                <w:szCs w:val="22"/>
                <w:lang w:val="en-US" w:eastAsia="ru-RU"/>
              </w:rPr>
              <w:t>1</w:t>
            </w:r>
            <w:proofErr w:type="gramEnd"/>
            <w:r w:rsidRPr="001C1D49">
              <w:rPr>
                <w:color w:val="000000"/>
                <w:sz w:val="22"/>
                <w:szCs w:val="22"/>
                <w:lang w:val="en-US" w:eastAsia="ru-RU"/>
              </w:rPr>
              <w:t xml:space="preserve"> standard &amp; 1 Low Profile bracket. </w:t>
            </w:r>
            <w:proofErr w:type="spellStart"/>
            <w:r w:rsidRPr="001C1D49">
              <w:rPr>
                <w:color w:val="000000"/>
                <w:sz w:val="22"/>
                <w:szCs w:val="22"/>
                <w:lang w:eastAsia="ru-RU"/>
              </w:rPr>
              <w:t>No</w:t>
            </w:r>
            <w:proofErr w:type="spellEnd"/>
            <w:r w:rsidRPr="001C1D49">
              <w:rPr>
                <w:color w:val="000000"/>
                <w:sz w:val="22"/>
                <w:szCs w:val="22"/>
                <w:lang w:eastAsia="ru-RU"/>
              </w:rPr>
              <w:t xml:space="preserve"> SAS </w:t>
            </w:r>
            <w:proofErr w:type="spellStart"/>
            <w:r w:rsidRPr="001C1D49">
              <w:rPr>
                <w:color w:val="000000"/>
                <w:sz w:val="22"/>
                <w:szCs w:val="22"/>
                <w:lang w:eastAsia="ru-RU"/>
              </w:rPr>
              <w:t>Cables</w:t>
            </w:r>
            <w:proofErr w:type="spellEnd"/>
            <w:r w:rsidRPr="001C1D49">
              <w:rPr>
                <w:color w:val="000000"/>
                <w:sz w:val="22"/>
                <w:szCs w:val="22"/>
                <w:lang w:eastAsia="ru-RU"/>
              </w:rPr>
              <w:t xml:space="preserve"> </w:t>
            </w:r>
            <w:proofErr w:type="spellStart"/>
            <w:r w:rsidRPr="001C1D49">
              <w:rPr>
                <w:color w:val="000000"/>
                <w:sz w:val="22"/>
                <w:szCs w:val="22"/>
                <w:lang w:eastAsia="ru-RU"/>
              </w:rPr>
              <w:t>are</w:t>
            </w:r>
            <w:proofErr w:type="spellEnd"/>
            <w:r w:rsidRPr="001C1D49">
              <w:rPr>
                <w:color w:val="000000"/>
                <w:sz w:val="22"/>
                <w:szCs w:val="22"/>
                <w:lang w:eastAsia="ru-RU"/>
              </w:rPr>
              <w:t xml:space="preserve"> </w:t>
            </w:r>
            <w:proofErr w:type="spellStart"/>
            <w:r w:rsidRPr="001C1D49">
              <w:rPr>
                <w:color w:val="000000"/>
                <w:sz w:val="22"/>
                <w:szCs w:val="22"/>
                <w:lang w:eastAsia="ru-RU"/>
              </w:rPr>
              <w:t>included</w:t>
            </w:r>
            <w:proofErr w:type="spellEnd"/>
            <w:r w:rsidRPr="001C1D49">
              <w:rPr>
                <w:color w:val="000000"/>
                <w:sz w:val="22"/>
                <w:szCs w:val="22"/>
                <w:lang w:eastAsia="ru-RU"/>
              </w:rPr>
              <w:t>.</w:t>
            </w:r>
          </w:p>
        </w:tc>
      </w:tr>
      <w:tr w:rsidR="00E62D6D" w:rsidRPr="001C1D49" w:rsidTr="00E62D6D">
        <w:trPr>
          <w:gridAfter w:val="1"/>
          <w:wAfter w:w="20" w:type="dxa"/>
          <w:trHeight w:val="300"/>
        </w:trPr>
        <w:tc>
          <w:tcPr>
            <w:tcW w:w="10200" w:type="dxa"/>
            <w:gridSpan w:val="3"/>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lastRenderedPageBreak/>
              <w:t>Технические характеристики</w:t>
            </w:r>
          </w:p>
        </w:tc>
      </w:tr>
      <w:tr w:rsidR="00E62D6D" w:rsidRPr="001C1D49" w:rsidTr="00E62D6D">
        <w:trPr>
          <w:gridAfter w:val="1"/>
          <w:wAfter w:w="20" w:type="dxa"/>
          <w:trHeight w:val="300"/>
        </w:trPr>
        <w:tc>
          <w:tcPr>
            <w:tcW w:w="4848" w:type="dxa"/>
            <w:tcBorders>
              <w:top w:val="nil"/>
              <w:left w:val="nil"/>
              <w:bottom w:val="single" w:sz="4" w:space="0" w:color="auto"/>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w:t>
            </w:r>
          </w:p>
        </w:tc>
        <w:tc>
          <w:tcPr>
            <w:tcW w:w="5352" w:type="dxa"/>
            <w:gridSpan w:val="2"/>
            <w:tcBorders>
              <w:top w:val="nil"/>
              <w:left w:val="nil"/>
              <w:bottom w:val="single" w:sz="4" w:space="0" w:color="auto"/>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w:t>
            </w:r>
          </w:p>
        </w:tc>
      </w:tr>
      <w:tr w:rsidR="00E62D6D" w:rsidRPr="00667671" w:rsidTr="00E62D6D">
        <w:trPr>
          <w:gridAfter w:val="1"/>
          <w:wAfter w:w="20" w:type="dxa"/>
          <w:trHeight w:val="300"/>
        </w:trPr>
        <w:tc>
          <w:tcPr>
            <w:tcW w:w="10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262E86" w:rsidRDefault="00F51843" w:rsidP="00E62D6D">
            <w:pPr>
              <w:widowControl/>
              <w:suppressAutoHyphens w:val="0"/>
              <w:snapToGrid/>
              <w:spacing w:line="240" w:lineRule="auto"/>
              <w:ind w:firstLine="0"/>
              <w:jc w:val="left"/>
              <w:rPr>
                <w:b/>
                <w:bCs/>
                <w:lang w:val="en-US" w:eastAsia="ru-RU"/>
              </w:rPr>
            </w:pPr>
            <w:r>
              <w:fldChar w:fldCharType="begin"/>
            </w:r>
            <w:r w:rsidRPr="00667671">
              <w:rPr>
                <w:lang w:val="en-US"/>
              </w:rPr>
              <w:instrText>HYPERLINK "http://ark.intel.com/ru/products/64079/Intel-RAID-Maintenance-Free-Backup-AXXRMFBU2"</w:instrText>
            </w:r>
            <w:r>
              <w:fldChar w:fldCharType="separate"/>
            </w:r>
            <w:r w:rsidR="00E62D6D" w:rsidRPr="00262E86">
              <w:rPr>
                <w:b/>
                <w:bCs/>
                <w:sz w:val="22"/>
                <w:szCs w:val="22"/>
                <w:lang w:val="en-US" w:eastAsia="ru-RU"/>
              </w:rPr>
              <w:t>Intel® RAID Maintenance Free Backup AXXRMFBU2 - (AXXRMFBU2)</w:t>
            </w:r>
            <w:r>
              <w:fldChar w:fldCharType="end"/>
            </w:r>
            <w:r w:rsidR="00E62D6D" w:rsidRPr="00262E86">
              <w:rPr>
                <w:b/>
                <w:bCs/>
                <w:sz w:val="22"/>
                <w:szCs w:val="22"/>
                <w:lang w:val="en-US" w:eastAsia="ru-RU"/>
              </w:rPr>
              <w:t xml:space="preserve">, </w:t>
            </w:r>
            <w:r w:rsidR="00E62D6D" w:rsidRPr="00262E86">
              <w:rPr>
                <w:b/>
                <w:bCs/>
                <w:sz w:val="22"/>
                <w:szCs w:val="22"/>
                <w:lang w:eastAsia="ru-RU"/>
              </w:rPr>
              <w:t>в</w:t>
            </w:r>
            <w:r w:rsidR="00E62D6D" w:rsidRPr="00262E86">
              <w:rPr>
                <w:b/>
                <w:bCs/>
                <w:sz w:val="22"/>
                <w:szCs w:val="22"/>
                <w:lang w:val="en-US" w:eastAsia="ru-RU"/>
              </w:rPr>
              <w:t xml:space="preserve"> </w:t>
            </w:r>
            <w:r w:rsidR="00E62D6D" w:rsidRPr="00262E86">
              <w:rPr>
                <w:b/>
                <w:bCs/>
                <w:sz w:val="22"/>
                <w:szCs w:val="22"/>
                <w:lang w:eastAsia="ru-RU"/>
              </w:rPr>
              <w:t>количестве</w:t>
            </w:r>
            <w:r w:rsidR="00E62D6D" w:rsidRPr="00262E86">
              <w:rPr>
                <w:b/>
                <w:bCs/>
                <w:sz w:val="22"/>
                <w:szCs w:val="22"/>
                <w:lang w:val="en-US" w:eastAsia="ru-RU"/>
              </w:rPr>
              <w:t xml:space="preserve"> 1 </w:t>
            </w:r>
            <w:r w:rsidR="00E62D6D" w:rsidRPr="00262E86">
              <w:rPr>
                <w:b/>
                <w:bCs/>
                <w:sz w:val="22"/>
                <w:szCs w:val="22"/>
                <w:lang w:eastAsia="ru-RU"/>
              </w:rPr>
              <w:t>штуки</w:t>
            </w:r>
          </w:p>
        </w:tc>
      </w:tr>
      <w:tr w:rsidR="00E62D6D" w:rsidRPr="001C1D49" w:rsidTr="00E62D6D">
        <w:trPr>
          <w:gridAfter w:val="1"/>
          <w:wAfter w:w="20" w:type="dxa"/>
          <w:trHeight w:val="300"/>
        </w:trPr>
        <w:tc>
          <w:tcPr>
            <w:tcW w:w="102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E62D6D" w:rsidRPr="001C1D49" w:rsidTr="00E62D6D">
        <w:trPr>
          <w:gridAfter w:val="1"/>
          <w:wAfter w:w="20" w:type="dxa"/>
          <w:trHeight w:val="300"/>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Ожидается задержка</w:t>
            </w:r>
          </w:p>
        </w:tc>
        <w:tc>
          <w:tcPr>
            <w:tcW w:w="5352" w:type="dxa"/>
            <w:gridSpan w:val="2"/>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1H'17</w:t>
            </w:r>
          </w:p>
        </w:tc>
      </w:tr>
      <w:tr w:rsidR="00E62D6D" w:rsidRPr="00667671" w:rsidTr="00E62D6D">
        <w:trPr>
          <w:gridAfter w:val="1"/>
          <w:wAfter w:w="20" w:type="dxa"/>
          <w:trHeight w:val="600"/>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Описание</w:t>
            </w:r>
          </w:p>
        </w:tc>
        <w:tc>
          <w:tcPr>
            <w:tcW w:w="5352"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Maintenance Free Backup Unit for Intel(r) Intergraded RAID Modules of the RMS25 and RMT3 Families.</w:t>
            </w:r>
          </w:p>
        </w:tc>
      </w:tr>
      <w:tr w:rsidR="00E62D6D" w:rsidRPr="001C1D49" w:rsidTr="00E62D6D">
        <w:trPr>
          <w:gridAfter w:val="1"/>
          <w:wAfter w:w="20" w:type="dxa"/>
          <w:trHeight w:val="300"/>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Целевой рынок</w:t>
            </w:r>
          </w:p>
        </w:tc>
        <w:tc>
          <w:tcPr>
            <w:tcW w:w="5352"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Mainstream</w:t>
            </w:r>
            <w:proofErr w:type="spellEnd"/>
          </w:p>
        </w:tc>
      </w:tr>
      <w:tr w:rsidR="00E62D6D" w:rsidRPr="001C1D49" w:rsidTr="00E62D6D">
        <w:trPr>
          <w:gridAfter w:val="1"/>
          <w:wAfter w:w="20" w:type="dxa"/>
          <w:trHeight w:val="300"/>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платы</w:t>
            </w:r>
          </w:p>
        </w:tc>
        <w:tc>
          <w:tcPr>
            <w:tcW w:w="5352"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SuperCap</w:t>
            </w:r>
            <w:proofErr w:type="spellEnd"/>
            <w:r w:rsidRPr="001C1D49">
              <w:rPr>
                <w:color w:val="000000"/>
                <w:sz w:val="22"/>
                <w:szCs w:val="22"/>
                <w:lang w:eastAsia="ru-RU"/>
              </w:rPr>
              <w:t xml:space="preserve"> </w:t>
            </w:r>
            <w:proofErr w:type="spellStart"/>
            <w:r w:rsidRPr="001C1D49">
              <w:rPr>
                <w:color w:val="000000"/>
                <w:sz w:val="22"/>
                <w:szCs w:val="22"/>
                <w:lang w:eastAsia="ru-RU"/>
              </w:rPr>
              <w:t>Package</w:t>
            </w:r>
            <w:proofErr w:type="spellEnd"/>
          </w:p>
        </w:tc>
      </w:tr>
      <w:tr w:rsidR="00E62D6D" w:rsidRPr="00667671" w:rsidTr="00E62D6D">
        <w:trPr>
          <w:gridAfter w:val="1"/>
          <w:wAfter w:w="20" w:type="dxa"/>
          <w:trHeight w:val="600"/>
        </w:trPr>
        <w:tc>
          <w:tcPr>
            <w:tcW w:w="4848"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Входящие в комплектацию элементы</w:t>
            </w:r>
          </w:p>
        </w:tc>
        <w:tc>
          <w:tcPr>
            <w:tcW w:w="5352"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(1) </w:t>
            </w:r>
            <w:proofErr w:type="gramStart"/>
            <w:r w:rsidRPr="001C1D49">
              <w:rPr>
                <w:color w:val="000000"/>
                <w:sz w:val="22"/>
                <w:szCs w:val="22"/>
                <w:lang w:val="en-US" w:eastAsia="ru-RU"/>
              </w:rPr>
              <w:t>maintenance</w:t>
            </w:r>
            <w:proofErr w:type="gramEnd"/>
            <w:r w:rsidRPr="001C1D49">
              <w:rPr>
                <w:color w:val="000000"/>
                <w:sz w:val="22"/>
                <w:szCs w:val="22"/>
                <w:lang w:val="en-US" w:eastAsia="ru-RU"/>
              </w:rPr>
              <w:t xml:space="preserve"> free backup unit (</w:t>
            </w:r>
            <w:proofErr w:type="spellStart"/>
            <w:r w:rsidRPr="001C1D49">
              <w:rPr>
                <w:color w:val="000000"/>
                <w:sz w:val="22"/>
                <w:szCs w:val="22"/>
                <w:lang w:val="en-US" w:eastAsia="ru-RU"/>
              </w:rPr>
              <w:t>supercapacitor</w:t>
            </w:r>
            <w:proofErr w:type="spellEnd"/>
            <w:r w:rsidRPr="001C1D49">
              <w:rPr>
                <w:color w:val="000000"/>
                <w:sz w:val="22"/>
                <w:szCs w:val="22"/>
                <w:lang w:val="en-US" w:eastAsia="ru-RU"/>
              </w:rPr>
              <w:t xml:space="preserve"> module, NAND flash module, cables and bracket).</w:t>
            </w:r>
          </w:p>
        </w:tc>
      </w:tr>
    </w:tbl>
    <w:p w:rsidR="007C0A7C" w:rsidRPr="00F27E3E" w:rsidRDefault="007C0A7C" w:rsidP="007C0A7C">
      <w:pPr>
        <w:rPr>
          <w:sz w:val="22"/>
          <w:szCs w:val="22"/>
          <w:lang w:val="en-US"/>
        </w:rPr>
      </w:pPr>
    </w:p>
    <w:tbl>
      <w:tblPr>
        <w:tblW w:w="10300" w:type="dxa"/>
        <w:tblInd w:w="93" w:type="dxa"/>
        <w:tblLook w:val="04A0"/>
      </w:tblPr>
      <w:tblGrid>
        <w:gridCol w:w="4240"/>
        <w:gridCol w:w="756"/>
        <w:gridCol w:w="4384"/>
        <w:gridCol w:w="920"/>
      </w:tblGrid>
      <w:tr w:rsidR="00E62D6D" w:rsidRPr="001C1D49" w:rsidTr="00E62D6D">
        <w:trPr>
          <w:trHeight w:val="300"/>
        </w:trPr>
        <w:tc>
          <w:tcPr>
            <w:tcW w:w="10300" w:type="dxa"/>
            <w:gridSpan w:val="4"/>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r w:rsidR="00E62D6D" w:rsidRPr="001C1D49" w:rsidTr="00E62D6D">
        <w:trPr>
          <w:trHeight w:val="300"/>
        </w:trPr>
        <w:tc>
          <w:tcPr>
            <w:tcW w:w="4996" w:type="dxa"/>
            <w:gridSpan w:val="2"/>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c>
          <w:tcPr>
            <w:tcW w:w="5304" w:type="dxa"/>
            <w:gridSpan w:val="2"/>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667671" w:rsidTr="00E62D6D">
        <w:trPr>
          <w:trHeight w:val="300"/>
        </w:trPr>
        <w:tc>
          <w:tcPr>
            <w:tcW w:w="103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F51843" w:rsidP="00E62D6D">
            <w:pPr>
              <w:widowControl/>
              <w:suppressAutoHyphens w:val="0"/>
              <w:snapToGrid/>
              <w:spacing w:line="240" w:lineRule="auto"/>
              <w:ind w:firstLine="0"/>
              <w:jc w:val="left"/>
              <w:rPr>
                <w:b/>
                <w:bCs/>
                <w:lang w:val="en-US" w:eastAsia="ru-RU"/>
              </w:rPr>
            </w:pPr>
            <w:r>
              <w:fldChar w:fldCharType="begin"/>
            </w:r>
            <w:r w:rsidRPr="00667671">
              <w:rPr>
                <w:lang w:val="en-US"/>
              </w:rPr>
              <w:instrText>HYPERLINK "http://ark.intel.com/ru/products/54567/Intel-RAID-SSD-Cache-with-Fast-Path-IO"</w:instrText>
            </w:r>
            <w:r>
              <w:fldChar w:fldCharType="separate"/>
            </w:r>
            <w:r w:rsidR="00E62D6D" w:rsidRPr="001C1D49">
              <w:rPr>
                <w:b/>
                <w:bCs/>
                <w:sz w:val="22"/>
                <w:szCs w:val="22"/>
                <w:lang w:val="en-US" w:eastAsia="ru-RU"/>
              </w:rPr>
              <w:t>Intel® RAID SSD Cache with Fast Path *I/O - (AXXRPFKSSD2)</w:t>
            </w:r>
            <w:r>
              <w:fldChar w:fldCharType="end"/>
            </w:r>
            <w:r w:rsidR="00E62D6D" w:rsidRPr="001C1D49">
              <w:rPr>
                <w:b/>
                <w:bCs/>
                <w:sz w:val="22"/>
                <w:szCs w:val="22"/>
                <w:lang w:val="en-US" w:eastAsia="ru-RU"/>
              </w:rPr>
              <w:t xml:space="preserve">, </w:t>
            </w:r>
            <w:r w:rsidR="00E62D6D" w:rsidRPr="00262E86">
              <w:rPr>
                <w:b/>
                <w:bCs/>
                <w:sz w:val="22"/>
                <w:szCs w:val="22"/>
                <w:lang w:eastAsia="ru-RU"/>
              </w:rPr>
              <w:t>в</w:t>
            </w:r>
            <w:r w:rsidR="00E62D6D" w:rsidRPr="00262E86">
              <w:rPr>
                <w:b/>
                <w:bCs/>
                <w:sz w:val="22"/>
                <w:szCs w:val="22"/>
                <w:lang w:val="en-US" w:eastAsia="ru-RU"/>
              </w:rPr>
              <w:t xml:space="preserve"> </w:t>
            </w:r>
            <w:r w:rsidR="00E62D6D" w:rsidRPr="00262E86">
              <w:rPr>
                <w:b/>
                <w:bCs/>
                <w:sz w:val="22"/>
                <w:szCs w:val="22"/>
                <w:lang w:eastAsia="ru-RU"/>
              </w:rPr>
              <w:t>количестве</w:t>
            </w:r>
            <w:r w:rsidR="00E62D6D" w:rsidRPr="00262E86">
              <w:rPr>
                <w:b/>
                <w:bCs/>
                <w:sz w:val="22"/>
                <w:szCs w:val="22"/>
                <w:lang w:val="en-US" w:eastAsia="ru-RU"/>
              </w:rPr>
              <w:t xml:space="preserve"> 1 </w:t>
            </w:r>
            <w:r w:rsidR="00E62D6D" w:rsidRPr="00262E86">
              <w:rPr>
                <w:b/>
                <w:bCs/>
                <w:sz w:val="22"/>
                <w:szCs w:val="22"/>
                <w:lang w:eastAsia="ru-RU"/>
              </w:rPr>
              <w:t>штуки</w:t>
            </w:r>
          </w:p>
        </w:tc>
      </w:tr>
      <w:tr w:rsidR="00E62D6D" w:rsidRPr="001C1D49" w:rsidTr="00E62D6D">
        <w:trPr>
          <w:trHeight w:val="300"/>
        </w:trPr>
        <w:tc>
          <w:tcPr>
            <w:tcW w:w="103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E62D6D" w:rsidRPr="00667671" w:rsidTr="00E62D6D">
        <w:trPr>
          <w:trHeight w:val="600"/>
        </w:trPr>
        <w:tc>
          <w:tcPr>
            <w:tcW w:w="499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Описание</w:t>
            </w:r>
          </w:p>
        </w:tc>
        <w:tc>
          <w:tcPr>
            <w:tcW w:w="5304"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Upgrade Key to enable SSD Cache with </w:t>
            </w:r>
            <w:proofErr w:type="spellStart"/>
            <w:r w:rsidRPr="001C1D49">
              <w:rPr>
                <w:color w:val="000000"/>
                <w:sz w:val="22"/>
                <w:szCs w:val="22"/>
                <w:lang w:val="en-US" w:eastAsia="ru-RU"/>
              </w:rPr>
              <w:t>Fastpath</w:t>
            </w:r>
            <w:proofErr w:type="spellEnd"/>
            <w:r w:rsidRPr="001C1D49">
              <w:rPr>
                <w:color w:val="000000"/>
                <w:sz w:val="22"/>
                <w:szCs w:val="22"/>
                <w:lang w:val="en-US" w:eastAsia="ru-RU"/>
              </w:rPr>
              <w:t xml:space="preserve"> I/O for Intel RAID 6G ROC Products.</w:t>
            </w:r>
          </w:p>
        </w:tc>
      </w:tr>
      <w:tr w:rsidR="00E62D6D" w:rsidRPr="001C1D49" w:rsidTr="00E62D6D">
        <w:trPr>
          <w:trHeight w:val="300"/>
        </w:trPr>
        <w:tc>
          <w:tcPr>
            <w:tcW w:w="499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Целевой рынок</w:t>
            </w:r>
          </w:p>
        </w:tc>
        <w:tc>
          <w:tcPr>
            <w:tcW w:w="5304"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Scalable</w:t>
            </w:r>
            <w:proofErr w:type="spellEnd"/>
            <w:r w:rsidRPr="001C1D49">
              <w:rPr>
                <w:color w:val="000000"/>
                <w:sz w:val="22"/>
                <w:szCs w:val="22"/>
                <w:lang w:eastAsia="ru-RU"/>
              </w:rPr>
              <w:t xml:space="preserve"> </w:t>
            </w:r>
            <w:proofErr w:type="spellStart"/>
            <w:r w:rsidRPr="001C1D49">
              <w:rPr>
                <w:color w:val="000000"/>
                <w:sz w:val="22"/>
                <w:szCs w:val="22"/>
                <w:lang w:eastAsia="ru-RU"/>
              </w:rPr>
              <w:t>Performance</w:t>
            </w:r>
            <w:proofErr w:type="spellEnd"/>
          </w:p>
        </w:tc>
      </w:tr>
      <w:tr w:rsidR="00E62D6D" w:rsidRPr="001C1D49" w:rsidTr="00E62D6D">
        <w:trPr>
          <w:trHeight w:val="300"/>
        </w:trPr>
        <w:tc>
          <w:tcPr>
            <w:tcW w:w="499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платы</w:t>
            </w:r>
          </w:p>
        </w:tc>
        <w:tc>
          <w:tcPr>
            <w:tcW w:w="5304"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Activation</w:t>
            </w:r>
            <w:proofErr w:type="spellEnd"/>
            <w:r w:rsidRPr="001C1D49">
              <w:rPr>
                <w:color w:val="000000"/>
                <w:sz w:val="22"/>
                <w:szCs w:val="22"/>
                <w:lang w:eastAsia="ru-RU"/>
              </w:rPr>
              <w:t xml:space="preserve"> </w:t>
            </w:r>
            <w:proofErr w:type="spellStart"/>
            <w:r w:rsidRPr="001C1D49">
              <w:rPr>
                <w:color w:val="000000"/>
                <w:sz w:val="22"/>
                <w:szCs w:val="22"/>
                <w:lang w:eastAsia="ru-RU"/>
              </w:rPr>
              <w:t>Key</w:t>
            </w:r>
            <w:proofErr w:type="spellEnd"/>
          </w:p>
        </w:tc>
      </w:tr>
      <w:tr w:rsidR="00E62D6D" w:rsidRPr="00667671" w:rsidTr="00E62D6D">
        <w:trPr>
          <w:trHeight w:val="600"/>
        </w:trPr>
        <w:tc>
          <w:tcPr>
            <w:tcW w:w="4996" w:type="dxa"/>
            <w:gridSpan w:val="2"/>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Входящие в комплектацию элементы</w:t>
            </w:r>
          </w:p>
        </w:tc>
        <w:tc>
          <w:tcPr>
            <w:tcW w:w="5304" w:type="dxa"/>
            <w:gridSpan w:val="2"/>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Upgrade Key to enable SSD Cache with </w:t>
            </w:r>
            <w:proofErr w:type="spellStart"/>
            <w:r w:rsidRPr="001C1D49">
              <w:rPr>
                <w:color w:val="000000"/>
                <w:sz w:val="22"/>
                <w:szCs w:val="22"/>
                <w:lang w:val="en-US" w:eastAsia="ru-RU"/>
              </w:rPr>
              <w:t>Fastpath</w:t>
            </w:r>
            <w:proofErr w:type="spellEnd"/>
            <w:r w:rsidRPr="001C1D49">
              <w:rPr>
                <w:color w:val="000000"/>
                <w:sz w:val="22"/>
                <w:szCs w:val="22"/>
                <w:lang w:val="en-US" w:eastAsia="ru-RU"/>
              </w:rPr>
              <w:t xml:space="preserve"> I/O for Intel RAID 6G ROC Products.</w:t>
            </w:r>
          </w:p>
        </w:tc>
      </w:tr>
      <w:tr w:rsidR="00E62D6D" w:rsidRPr="00667671" w:rsidTr="00E62D6D">
        <w:trPr>
          <w:trHeight w:val="300"/>
        </w:trPr>
        <w:tc>
          <w:tcPr>
            <w:tcW w:w="4996" w:type="dxa"/>
            <w:gridSpan w:val="2"/>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p>
        </w:tc>
        <w:tc>
          <w:tcPr>
            <w:tcW w:w="5304" w:type="dxa"/>
            <w:gridSpan w:val="2"/>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p>
        </w:tc>
      </w:tr>
      <w:tr w:rsidR="00E62D6D" w:rsidRPr="001C1D49" w:rsidTr="00E62D6D">
        <w:trPr>
          <w:gridAfter w:val="1"/>
          <w:wAfter w:w="920" w:type="dxa"/>
          <w:trHeight w:val="300"/>
        </w:trPr>
        <w:tc>
          <w:tcPr>
            <w:tcW w:w="9380" w:type="dxa"/>
            <w:gridSpan w:val="3"/>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r w:rsidR="00E62D6D" w:rsidRPr="001C1D49" w:rsidTr="00E62D6D">
        <w:trPr>
          <w:gridAfter w:val="1"/>
          <w:wAfter w:w="920" w:type="dxa"/>
          <w:trHeight w:val="300"/>
        </w:trPr>
        <w:tc>
          <w:tcPr>
            <w:tcW w:w="4240" w:type="dxa"/>
            <w:tcBorders>
              <w:top w:val="nil"/>
              <w:left w:val="nil"/>
              <w:bottom w:val="single" w:sz="4" w:space="0" w:color="auto"/>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w:t>
            </w:r>
          </w:p>
        </w:tc>
        <w:tc>
          <w:tcPr>
            <w:tcW w:w="5140" w:type="dxa"/>
            <w:gridSpan w:val="2"/>
            <w:tcBorders>
              <w:top w:val="nil"/>
              <w:left w:val="nil"/>
              <w:bottom w:val="single" w:sz="4" w:space="0" w:color="auto"/>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w:t>
            </w:r>
          </w:p>
        </w:tc>
      </w:tr>
      <w:tr w:rsidR="00E62D6D" w:rsidRPr="00667671" w:rsidTr="00E62D6D">
        <w:trPr>
          <w:gridAfter w:val="1"/>
          <w:wAfter w:w="920" w:type="dxa"/>
          <w:trHeight w:val="300"/>
        </w:trPr>
        <w:tc>
          <w:tcPr>
            <w:tcW w:w="9380" w:type="dxa"/>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62D6D" w:rsidRPr="001C1D49" w:rsidRDefault="00F51843" w:rsidP="00E62D6D">
            <w:pPr>
              <w:widowControl/>
              <w:suppressAutoHyphens w:val="0"/>
              <w:snapToGrid/>
              <w:spacing w:line="240" w:lineRule="auto"/>
              <w:ind w:firstLine="0"/>
              <w:jc w:val="left"/>
              <w:rPr>
                <w:b/>
                <w:bCs/>
                <w:color w:val="000000"/>
                <w:lang w:val="en-US" w:eastAsia="ru-RU"/>
              </w:rPr>
            </w:pPr>
            <w:r>
              <w:fldChar w:fldCharType="begin"/>
            </w:r>
            <w:r w:rsidRPr="00667671">
              <w:rPr>
                <w:lang w:val="en-US"/>
              </w:rPr>
              <w:instrText>HYPERLINK "http://ark.intel.com/ru/products/75331/Intel-SSD-530-Series-240GB-2_5in-SATA-6Gbs-20nm-MLC"</w:instrText>
            </w:r>
            <w:r>
              <w:fldChar w:fldCharType="separate"/>
            </w:r>
            <w:r w:rsidR="00E62D6D" w:rsidRPr="001C1D49">
              <w:rPr>
                <w:b/>
                <w:bCs/>
                <w:color w:val="000000"/>
                <w:sz w:val="22"/>
                <w:szCs w:val="22"/>
                <w:lang w:val="en-US" w:eastAsia="ru-RU"/>
              </w:rPr>
              <w:t xml:space="preserve">Intel® SSD 530 Series  (SSDSC2BW240A401), </w:t>
            </w:r>
            <w:r w:rsidR="00E62D6D" w:rsidRPr="001C1D49">
              <w:rPr>
                <w:b/>
                <w:bCs/>
                <w:color w:val="000000"/>
                <w:sz w:val="22"/>
                <w:szCs w:val="22"/>
                <w:lang w:eastAsia="ru-RU"/>
              </w:rPr>
              <w:t>в</w:t>
            </w:r>
            <w:r w:rsidR="00E62D6D" w:rsidRPr="001C1D49">
              <w:rPr>
                <w:b/>
                <w:bCs/>
                <w:color w:val="000000"/>
                <w:sz w:val="22"/>
                <w:szCs w:val="22"/>
                <w:lang w:val="en-US" w:eastAsia="ru-RU"/>
              </w:rPr>
              <w:t xml:space="preserve"> </w:t>
            </w:r>
            <w:r w:rsidR="00E62D6D" w:rsidRPr="001C1D49">
              <w:rPr>
                <w:b/>
                <w:bCs/>
                <w:color w:val="000000"/>
                <w:sz w:val="22"/>
                <w:szCs w:val="22"/>
                <w:lang w:eastAsia="ru-RU"/>
              </w:rPr>
              <w:t>количестве</w:t>
            </w:r>
            <w:r w:rsidR="00E62D6D" w:rsidRPr="001C1D49">
              <w:rPr>
                <w:b/>
                <w:bCs/>
                <w:color w:val="000000"/>
                <w:sz w:val="22"/>
                <w:szCs w:val="22"/>
                <w:lang w:val="en-US" w:eastAsia="ru-RU"/>
              </w:rPr>
              <w:t xml:space="preserve"> 5 </w:t>
            </w:r>
            <w:r w:rsidR="00E62D6D" w:rsidRPr="001C1D49">
              <w:rPr>
                <w:b/>
                <w:bCs/>
                <w:color w:val="000000"/>
                <w:sz w:val="22"/>
                <w:szCs w:val="22"/>
                <w:lang w:eastAsia="ru-RU"/>
              </w:rPr>
              <w:t>штук</w:t>
            </w:r>
            <w:r w:rsidR="00E62D6D" w:rsidRPr="001C1D49">
              <w:rPr>
                <w:b/>
                <w:bCs/>
                <w:color w:val="000000"/>
                <w:sz w:val="22"/>
                <w:szCs w:val="22"/>
                <w:lang w:val="en-US" w:eastAsia="ru-RU"/>
              </w:rPr>
              <w:t xml:space="preserve"> </w:t>
            </w:r>
            <w:r>
              <w:fldChar w:fldCharType="end"/>
            </w:r>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Dale</w:t>
            </w:r>
            <w:proofErr w:type="spellEnd"/>
            <w:r w:rsidRPr="001C1D49">
              <w:rPr>
                <w:color w:val="000000"/>
                <w:sz w:val="22"/>
                <w:szCs w:val="22"/>
                <w:lang w:eastAsia="ru-RU"/>
              </w:rPr>
              <w:t xml:space="preserve"> </w:t>
            </w:r>
            <w:proofErr w:type="spellStart"/>
            <w:r w:rsidRPr="001C1D49">
              <w:rPr>
                <w:color w:val="000000"/>
                <w:sz w:val="22"/>
                <w:szCs w:val="22"/>
                <w:lang w:eastAsia="ru-RU"/>
              </w:rPr>
              <w:t>Crest</w:t>
            </w:r>
            <w:proofErr w:type="spellEnd"/>
            <w:r w:rsidRPr="001C1D49">
              <w:rPr>
                <w:color w:val="000000"/>
                <w:sz w:val="22"/>
                <w:szCs w:val="22"/>
                <w:lang w:eastAsia="ru-RU"/>
              </w:rPr>
              <w:t xml:space="preserve">                    </w:t>
            </w:r>
          </w:p>
        </w:tc>
      </w:tr>
      <w:tr w:rsidR="00E62D6D" w:rsidRPr="001C1D49" w:rsidTr="00E62D6D">
        <w:trPr>
          <w:gridAfter w:val="1"/>
          <w:wAfter w:w="920" w:type="dxa"/>
          <w:trHeight w:val="300"/>
        </w:trPr>
        <w:tc>
          <w:tcPr>
            <w:tcW w:w="93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Последовательное чтение</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540  MB/</w:t>
            </w:r>
            <w:proofErr w:type="spellStart"/>
            <w:r w:rsidRPr="001C1D49">
              <w:rPr>
                <w:color w:val="000000"/>
                <w:sz w:val="22"/>
                <w:szCs w:val="22"/>
                <w:lang w:eastAsia="ru-RU"/>
              </w:rPr>
              <w:t>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Последовательная запись</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480  MB/</w:t>
            </w:r>
            <w:proofErr w:type="spellStart"/>
            <w:r w:rsidRPr="001C1D49">
              <w:rPr>
                <w:color w:val="000000"/>
                <w:sz w:val="22"/>
                <w:szCs w:val="22"/>
                <w:lang w:eastAsia="ru-RU"/>
              </w:rPr>
              <w:t>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Случайное чтение (участок 8 ГБ)</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41000  IOPS</w:t>
            </w:r>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Случайная запись (участок 8 ГБ)</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49000  IOPS</w:t>
            </w:r>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Задержка - чтение</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80  </w:t>
            </w:r>
            <w:proofErr w:type="spellStart"/>
            <w:r w:rsidRPr="001C1D49">
              <w:rPr>
                <w:color w:val="000000"/>
                <w:sz w:val="22"/>
                <w:szCs w:val="22"/>
                <w:lang w:eastAsia="ru-RU"/>
              </w:rPr>
              <w:t>µs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Задержка - запись</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85  </w:t>
            </w:r>
            <w:proofErr w:type="spellStart"/>
            <w:r w:rsidRPr="001C1D49">
              <w:rPr>
                <w:color w:val="000000"/>
                <w:sz w:val="22"/>
                <w:szCs w:val="22"/>
                <w:lang w:eastAsia="ru-RU"/>
              </w:rPr>
              <w:t>µs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Питание - активный режим</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140 </w:t>
            </w:r>
            <w:proofErr w:type="spellStart"/>
            <w:r w:rsidRPr="001C1D49">
              <w:rPr>
                <w:color w:val="000000"/>
                <w:sz w:val="22"/>
                <w:szCs w:val="22"/>
                <w:lang w:eastAsia="ru-RU"/>
              </w:rPr>
              <w:t>mW</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Питание - режим простоя</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55 </w:t>
            </w:r>
            <w:proofErr w:type="spellStart"/>
            <w:r w:rsidRPr="001C1D49">
              <w:rPr>
                <w:color w:val="000000"/>
                <w:sz w:val="22"/>
                <w:szCs w:val="22"/>
                <w:lang w:eastAsia="ru-RU"/>
              </w:rPr>
              <w:t>mW</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Вибрация - при работе</w:t>
            </w:r>
          </w:p>
        </w:tc>
        <w:tc>
          <w:tcPr>
            <w:tcW w:w="5140" w:type="dxa"/>
            <w:gridSpan w:val="2"/>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2.17 GRMS (5-700 </w:t>
            </w:r>
            <w:proofErr w:type="spellStart"/>
            <w:r w:rsidRPr="001C1D49">
              <w:rPr>
                <w:color w:val="000000"/>
                <w:sz w:val="22"/>
                <w:szCs w:val="22"/>
                <w:lang w:eastAsia="ru-RU"/>
              </w:rPr>
              <w:t>Hz</w:t>
            </w:r>
            <w:proofErr w:type="spellEnd"/>
            <w:r w:rsidRPr="001C1D49">
              <w:rPr>
                <w:color w:val="000000"/>
                <w:sz w:val="22"/>
                <w:szCs w:val="22"/>
                <w:lang w:eastAsia="ru-RU"/>
              </w:rPr>
              <w:t xml:space="preserve">) </w:t>
            </w:r>
            <w:proofErr w:type="spellStart"/>
            <w:r w:rsidRPr="001C1D49">
              <w:rPr>
                <w:color w:val="000000"/>
                <w:sz w:val="22"/>
                <w:szCs w:val="22"/>
                <w:lang w:eastAsia="ru-RU"/>
              </w:rPr>
              <w:t>Max</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Вибрация - при хранении</w:t>
            </w:r>
          </w:p>
        </w:tc>
        <w:tc>
          <w:tcPr>
            <w:tcW w:w="5140" w:type="dxa"/>
            <w:gridSpan w:val="2"/>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3.13 GRMS (5-700 </w:t>
            </w:r>
            <w:proofErr w:type="spellStart"/>
            <w:r w:rsidRPr="001C1D49">
              <w:rPr>
                <w:color w:val="000000"/>
                <w:sz w:val="22"/>
                <w:szCs w:val="22"/>
                <w:lang w:eastAsia="ru-RU"/>
              </w:rPr>
              <w:t>Hz</w:t>
            </w:r>
            <w:proofErr w:type="spellEnd"/>
            <w:r w:rsidRPr="001C1D49">
              <w:rPr>
                <w:color w:val="000000"/>
                <w:sz w:val="22"/>
                <w:szCs w:val="22"/>
                <w:lang w:eastAsia="ru-RU"/>
              </w:rPr>
              <w:t xml:space="preserve">) </w:t>
            </w:r>
            <w:proofErr w:type="spellStart"/>
            <w:r w:rsidRPr="001C1D49">
              <w:rPr>
                <w:color w:val="000000"/>
                <w:sz w:val="22"/>
                <w:szCs w:val="22"/>
                <w:lang w:eastAsia="ru-RU"/>
              </w:rPr>
              <w:t>Max</w:t>
            </w:r>
            <w:proofErr w:type="spellEnd"/>
          </w:p>
        </w:tc>
      </w:tr>
      <w:tr w:rsidR="00E62D6D" w:rsidRPr="001C1D49" w:rsidTr="00E62D6D">
        <w:trPr>
          <w:gridAfter w:val="1"/>
          <w:wAfter w:w="920" w:type="dxa"/>
          <w:trHeight w:val="6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Ударная нагрузка (при работе и при хранении)</w:t>
            </w:r>
          </w:p>
        </w:tc>
        <w:tc>
          <w:tcPr>
            <w:tcW w:w="5140" w:type="dxa"/>
            <w:gridSpan w:val="2"/>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1000 G (</w:t>
            </w:r>
            <w:proofErr w:type="spellStart"/>
            <w:r w:rsidRPr="001C1D49">
              <w:rPr>
                <w:color w:val="000000"/>
                <w:sz w:val="22"/>
                <w:szCs w:val="22"/>
                <w:lang w:eastAsia="ru-RU"/>
              </w:rPr>
              <w:t>Max</w:t>
            </w:r>
            <w:proofErr w:type="spellEnd"/>
            <w:r w:rsidRPr="001C1D49">
              <w:rPr>
                <w:color w:val="000000"/>
                <w:sz w:val="22"/>
                <w:szCs w:val="22"/>
                <w:lang w:eastAsia="ru-RU"/>
              </w:rPr>
              <w:t xml:space="preserve">) </w:t>
            </w:r>
            <w:proofErr w:type="spellStart"/>
            <w:r w:rsidRPr="001C1D49">
              <w:rPr>
                <w:color w:val="000000"/>
                <w:sz w:val="22"/>
                <w:szCs w:val="22"/>
                <w:lang w:eastAsia="ru-RU"/>
              </w:rPr>
              <w:t>at</w:t>
            </w:r>
            <w:proofErr w:type="spellEnd"/>
            <w:r w:rsidRPr="001C1D49">
              <w:rPr>
                <w:color w:val="000000"/>
                <w:sz w:val="22"/>
                <w:szCs w:val="22"/>
                <w:lang w:eastAsia="ru-RU"/>
              </w:rPr>
              <w:t xml:space="preserve"> 0.5 </w:t>
            </w:r>
            <w:proofErr w:type="spellStart"/>
            <w:r w:rsidRPr="001C1D49">
              <w:rPr>
                <w:color w:val="000000"/>
                <w:sz w:val="22"/>
                <w:szCs w:val="22"/>
                <w:lang w:eastAsia="ru-RU"/>
              </w:rPr>
              <w:t>msec</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Рабочая температура</w:t>
            </w:r>
          </w:p>
        </w:tc>
        <w:tc>
          <w:tcPr>
            <w:tcW w:w="5140" w:type="dxa"/>
            <w:gridSpan w:val="2"/>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º C - 70º C</w:t>
            </w:r>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Масса</w:t>
            </w:r>
          </w:p>
        </w:tc>
        <w:tc>
          <w:tcPr>
            <w:tcW w:w="5140" w:type="dxa"/>
            <w:gridSpan w:val="2"/>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&lt; 10 </w:t>
            </w:r>
            <w:proofErr w:type="spellStart"/>
            <w:r w:rsidRPr="001C1D49">
              <w:rPr>
                <w:color w:val="000000"/>
                <w:sz w:val="22"/>
                <w:szCs w:val="22"/>
                <w:lang w:eastAsia="ru-RU"/>
              </w:rPr>
              <w:t>grams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Среднее время наработки на отказ</w:t>
            </w:r>
          </w:p>
        </w:tc>
        <w:tc>
          <w:tcPr>
            <w:tcW w:w="5140" w:type="dxa"/>
            <w:gridSpan w:val="2"/>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1,200,000 </w:t>
            </w:r>
            <w:proofErr w:type="spellStart"/>
            <w:r w:rsidRPr="001C1D49">
              <w:rPr>
                <w:color w:val="000000"/>
                <w:sz w:val="22"/>
                <w:szCs w:val="22"/>
                <w:lang w:eastAsia="ru-RU"/>
              </w:rPr>
              <w:t>Hours</w:t>
            </w:r>
            <w:proofErr w:type="spellEnd"/>
          </w:p>
        </w:tc>
      </w:tr>
      <w:tr w:rsidR="00E62D6D" w:rsidRPr="001C1D49" w:rsidTr="00E62D6D">
        <w:trPr>
          <w:gridAfter w:val="1"/>
          <w:wAfter w:w="920" w:type="dxa"/>
          <w:trHeight w:val="6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Доля неустранимых битовых ошибок (UBER)</w:t>
            </w:r>
          </w:p>
        </w:tc>
        <w:tc>
          <w:tcPr>
            <w:tcW w:w="5140" w:type="dxa"/>
            <w:gridSpan w:val="2"/>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&lt;1 </w:t>
            </w:r>
            <w:proofErr w:type="spellStart"/>
            <w:r w:rsidRPr="001C1D49">
              <w:rPr>
                <w:color w:val="000000"/>
                <w:sz w:val="22"/>
                <w:szCs w:val="22"/>
                <w:lang w:eastAsia="ru-RU"/>
              </w:rPr>
              <w:t>sector</w:t>
            </w:r>
            <w:proofErr w:type="spellEnd"/>
            <w:r w:rsidRPr="001C1D49">
              <w:rPr>
                <w:color w:val="000000"/>
                <w:sz w:val="22"/>
                <w:szCs w:val="22"/>
                <w:lang w:eastAsia="ru-RU"/>
              </w:rPr>
              <w:t xml:space="preserve"> </w:t>
            </w:r>
            <w:proofErr w:type="spellStart"/>
            <w:r w:rsidRPr="001C1D49">
              <w:rPr>
                <w:color w:val="000000"/>
                <w:sz w:val="22"/>
                <w:szCs w:val="22"/>
                <w:lang w:eastAsia="ru-RU"/>
              </w:rPr>
              <w:t>per</w:t>
            </w:r>
            <w:proofErr w:type="spellEnd"/>
            <w:r w:rsidRPr="001C1D49">
              <w:rPr>
                <w:color w:val="000000"/>
                <w:sz w:val="22"/>
                <w:szCs w:val="22"/>
                <w:lang w:eastAsia="ru-RU"/>
              </w:rPr>
              <w:t xml:space="preserve"> 1016 </w:t>
            </w:r>
            <w:proofErr w:type="spellStart"/>
            <w:r w:rsidRPr="001C1D49">
              <w:rPr>
                <w:color w:val="000000"/>
                <w:sz w:val="22"/>
                <w:szCs w:val="22"/>
                <w:lang w:eastAsia="ru-RU"/>
              </w:rPr>
              <w:t>bits</w:t>
            </w:r>
            <w:proofErr w:type="spellEnd"/>
            <w:r w:rsidRPr="001C1D49">
              <w:rPr>
                <w:color w:val="000000"/>
                <w:sz w:val="22"/>
                <w:szCs w:val="22"/>
                <w:lang w:eastAsia="ru-RU"/>
              </w:rPr>
              <w:t xml:space="preserve"> </w:t>
            </w:r>
            <w:proofErr w:type="spellStart"/>
            <w:r w:rsidRPr="001C1D49">
              <w:rPr>
                <w:color w:val="000000"/>
                <w:sz w:val="22"/>
                <w:szCs w:val="22"/>
                <w:lang w:eastAsia="ru-RU"/>
              </w:rPr>
              <w:t>read</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Гарантийный период</w:t>
            </w:r>
          </w:p>
        </w:tc>
        <w:tc>
          <w:tcPr>
            <w:tcW w:w="5140" w:type="dxa"/>
            <w:gridSpan w:val="2"/>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5  </w:t>
            </w:r>
            <w:proofErr w:type="spellStart"/>
            <w:r w:rsidRPr="001C1D49">
              <w:rPr>
                <w:color w:val="000000"/>
                <w:sz w:val="22"/>
                <w:szCs w:val="22"/>
                <w:lang w:eastAsia="ru-RU"/>
              </w:rPr>
              <w:t>yrs</w:t>
            </w:r>
            <w:proofErr w:type="spellEnd"/>
          </w:p>
        </w:tc>
      </w:tr>
      <w:tr w:rsidR="00E62D6D" w:rsidRPr="001C1D49" w:rsidTr="00E62D6D">
        <w:trPr>
          <w:gridAfter w:val="1"/>
          <w:wAfter w:w="920" w:type="dxa"/>
          <w:trHeight w:val="300"/>
        </w:trPr>
        <w:tc>
          <w:tcPr>
            <w:tcW w:w="93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E62D6D" w:rsidRPr="00667671" w:rsidTr="00E62D6D">
        <w:trPr>
          <w:gridAfter w:val="1"/>
          <w:wAfter w:w="920" w:type="dxa"/>
          <w:trHeight w:val="6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Компоненты</w:t>
            </w:r>
          </w:p>
        </w:tc>
        <w:tc>
          <w:tcPr>
            <w:tcW w:w="5140" w:type="dxa"/>
            <w:gridSpan w:val="2"/>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Intel NAND Flash Memory Multi-Level Cell (MLC) Technology </w:t>
            </w:r>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Емкость</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240  GB</w:t>
            </w:r>
          </w:p>
        </w:tc>
      </w:tr>
      <w:tr w:rsidR="00E62D6D" w:rsidRPr="001C1D49" w:rsidTr="000A4035">
        <w:trPr>
          <w:gridAfter w:val="1"/>
          <w:wAfter w:w="920" w:type="dxa"/>
          <w:trHeight w:val="300"/>
        </w:trPr>
        <w:tc>
          <w:tcPr>
            <w:tcW w:w="424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lastRenderedPageBreak/>
              <w:t>Форм-фактор</w:t>
            </w:r>
          </w:p>
        </w:tc>
        <w:tc>
          <w:tcPr>
            <w:tcW w:w="514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mSATA</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Интерфейс</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SATA - 6.0 </w:t>
            </w:r>
            <w:proofErr w:type="spellStart"/>
            <w:r w:rsidRPr="001C1D49">
              <w:rPr>
                <w:color w:val="000000"/>
                <w:sz w:val="22"/>
                <w:szCs w:val="22"/>
                <w:lang w:eastAsia="ru-RU"/>
              </w:rPr>
              <w:t>Gb</w:t>
            </w:r>
            <w:proofErr w:type="spellEnd"/>
            <w:r w:rsidRPr="001C1D49">
              <w:rPr>
                <w:color w:val="000000"/>
                <w:sz w:val="22"/>
                <w:szCs w:val="22"/>
                <w:lang w:eastAsia="ru-RU"/>
              </w:rPr>
              <w:t>/</w:t>
            </w:r>
            <w:proofErr w:type="spellStart"/>
            <w:r w:rsidRPr="001C1D49">
              <w:rPr>
                <w:color w:val="000000"/>
                <w:sz w:val="22"/>
                <w:szCs w:val="22"/>
                <w:lang w:eastAsia="ru-RU"/>
              </w:rPr>
              <w:t>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Литография</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20 </w:t>
            </w:r>
            <w:proofErr w:type="spellStart"/>
            <w:r w:rsidRPr="001C1D49">
              <w:rPr>
                <w:color w:val="000000"/>
                <w:sz w:val="22"/>
                <w:szCs w:val="22"/>
                <w:lang w:eastAsia="ru-RU"/>
              </w:rPr>
              <w:t>nm</w:t>
            </w:r>
            <w:proofErr w:type="spellEnd"/>
          </w:p>
        </w:tc>
      </w:tr>
      <w:tr w:rsidR="00E62D6D" w:rsidRPr="001C1D49" w:rsidTr="00E62D6D">
        <w:trPr>
          <w:gridAfter w:val="1"/>
          <w:wAfter w:w="920" w:type="dxa"/>
          <w:trHeight w:val="300"/>
        </w:trPr>
        <w:tc>
          <w:tcPr>
            <w:tcW w:w="93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Аппаратное шифрование</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256 </w:t>
            </w:r>
            <w:proofErr w:type="spellStart"/>
            <w:r w:rsidRPr="001C1D49">
              <w:rPr>
                <w:color w:val="000000"/>
                <w:sz w:val="22"/>
                <w:szCs w:val="22"/>
                <w:lang w:eastAsia="ru-RU"/>
              </w:rPr>
              <w:t>bit</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End-to-End Data Protection</w:t>
            </w:r>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Smart</w:t>
            </w:r>
            <w:proofErr w:type="spellEnd"/>
            <w:r w:rsidRPr="001C1D49">
              <w:rPr>
                <w:color w:val="000000"/>
                <w:sz w:val="22"/>
                <w:szCs w:val="22"/>
                <w:lang w:eastAsia="ru-RU"/>
              </w:rPr>
              <w:t xml:space="preserve"> </w:t>
            </w:r>
            <w:proofErr w:type="spellStart"/>
            <w:r w:rsidRPr="001C1D49">
              <w:rPr>
                <w:color w:val="000000"/>
                <w:sz w:val="22"/>
                <w:szCs w:val="22"/>
                <w:lang w:eastAsia="ru-RU"/>
              </w:rPr>
              <w:t>Response</w:t>
            </w:r>
            <w:proofErr w:type="spellEnd"/>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gridAfter w:val="1"/>
          <w:wAfter w:w="920" w:type="dxa"/>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Rapid</w:t>
            </w:r>
            <w:proofErr w:type="spellEnd"/>
            <w:r w:rsidRPr="001C1D49">
              <w:rPr>
                <w:color w:val="000000"/>
                <w:sz w:val="22"/>
                <w:szCs w:val="22"/>
                <w:lang w:eastAsia="ru-RU"/>
              </w:rPr>
              <w:t xml:space="preserve"> </w:t>
            </w:r>
            <w:proofErr w:type="spellStart"/>
            <w:r w:rsidRPr="001C1D49">
              <w:rPr>
                <w:color w:val="000000"/>
                <w:sz w:val="22"/>
                <w:szCs w:val="22"/>
                <w:lang w:eastAsia="ru-RU"/>
              </w:rPr>
              <w:t>Start</w:t>
            </w:r>
            <w:proofErr w:type="spellEnd"/>
          </w:p>
        </w:tc>
        <w:tc>
          <w:tcPr>
            <w:tcW w:w="5140" w:type="dxa"/>
            <w:gridSpan w:val="2"/>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bl>
    <w:p w:rsidR="007C0A7C" w:rsidRPr="001C1D49" w:rsidRDefault="007C0A7C" w:rsidP="007C0A7C">
      <w:pPr>
        <w:rPr>
          <w:sz w:val="22"/>
          <w:szCs w:val="22"/>
          <w:lang w:val="en-US"/>
        </w:rPr>
      </w:pPr>
    </w:p>
    <w:p w:rsidR="007C0A7C" w:rsidRPr="001C1D49" w:rsidRDefault="00E62D6D" w:rsidP="007C0A7C">
      <w:pPr>
        <w:rPr>
          <w:b/>
          <w:sz w:val="22"/>
          <w:szCs w:val="22"/>
        </w:rPr>
      </w:pPr>
      <w:r w:rsidRPr="001C1D49">
        <w:rPr>
          <w:b/>
          <w:sz w:val="22"/>
          <w:szCs w:val="22"/>
        </w:rPr>
        <w:t>2. Сервер</w:t>
      </w:r>
    </w:p>
    <w:tbl>
      <w:tblPr>
        <w:tblW w:w="10200" w:type="dxa"/>
        <w:tblInd w:w="93" w:type="dxa"/>
        <w:tblLook w:val="04A0"/>
      </w:tblPr>
      <w:tblGrid>
        <w:gridCol w:w="4820"/>
        <w:gridCol w:w="5380"/>
      </w:tblGrid>
      <w:tr w:rsidR="00E62D6D" w:rsidRPr="001C1D49" w:rsidTr="00E62D6D">
        <w:trPr>
          <w:trHeight w:val="300"/>
        </w:trPr>
        <w:tc>
          <w:tcPr>
            <w:tcW w:w="10200" w:type="dxa"/>
            <w:gridSpan w:val="2"/>
            <w:tcBorders>
              <w:top w:val="nil"/>
              <w:left w:val="nil"/>
              <w:bottom w:val="single" w:sz="4" w:space="0" w:color="auto"/>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center"/>
              <w:rPr>
                <w:b/>
                <w:bCs/>
                <w:lang w:eastAsia="ru-RU"/>
              </w:rPr>
            </w:pPr>
            <w:r w:rsidRPr="001C1D49">
              <w:rPr>
                <w:b/>
                <w:bCs/>
                <w:sz w:val="22"/>
                <w:szCs w:val="22"/>
                <w:lang w:eastAsia="ru-RU"/>
              </w:rPr>
              <w:t>Технические характеристики</w:t>
            </w:r>
          </w:p>
        </w:tc>
      </w:tr>
      <w:tr w:rsidR="00E62D6D" w:rsidRPr="00667671"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F51843" w:rsidP="00E62D6D">
            <w:pPr>
              <w:widowControl/>
              <w:suppressAutoHyphens w:val="0"/>
              <w:snapToGrid/>
              <w:spacing w:line="240" w:lineRule="auto"/>
              <w:ind w:firstLine="0"/>
              <w:jc w:val="left"/>
              <w:rPr>
                <w:b/>
                <w:bCs/>
                <w:lang w:val="en-US" w:eastAsia="ru-RU"/>
              </w:rPr>
            </w:pPr>
            <w:r>
              <w:fldChar w:fldCharType="begin"/>
            </w:r>
            <w:r w:rsidRPr="00667671">
              <w:rPr>
                <w:lang w:val="en-US"/>
              </w:rPr>
              <w:instrText>HYPERLINK "http://ark.intel.com/ru/products/56256/Intel-Server-System-R1208GZ4GC"</w:instrText>
            </w:r>
            <w:r>
              <w:fldChar w:fldCharType="separate"/>
            </w:r>
            <w:r w:rsidR="00E62D6D" w:rsidRPr="001C1D49">
              <w:rPr>
                <w:b/>
                <w:bCs/>
                <w:sz w:val="22"/>
                <w:szCs w:val="22"/>
                <w:lang w:val="en-US" w:eastAsia="ru-RU"/>
              </w:rPr>
              <w:t xml:space="preserve">Intel Server </w:t>
            </w:r>
            <w:proofErr w:type="spellStart"/>
            <w:r w:rsidR="00E62D6D" w:rsidRPr="001C1D49">
              <w:rPr>
                <w:b/>
                <w:bCs/>
                <w:sz w:val="22"/>
                <w:szCs w:val="22"/>
                <w:lang w:val="en-US" w:eastAsia="ru-RU"/>
              </w:rPr>
              <w:t>Sistem</w:t>
            </w:r>
            <w:proofErr w:type="spellEnd"/>
            <w:r w:rsidR="00E62D6D" w:rsidRPr="001C1D49">
              <w:rPr>
                <w:b/>
                <w:bCs/>
                <w:sz w:val="22"/>
                <w:szCs w:val="22"/>
                <w:lang w:val="en-US" w:eastAsia="ru-RU"/>
              </w:rPr>
              <w:t xml:space="preserve"> - (R1208GZ4GC)</w:t>
            </w:r>
            <w:r>
              <w:fldChar w:fldCharType="end"/>
            </w:r>
            <w:r w:rsidR="00E62D6D" w:rsidRPr="001C1D49">
              <w:rPr>
                <w:b/>
                <w:bCs/>
                <w:sz w:val="22"/>
                <w:szCs w:val="22"/>
                <w:lang w:val="en-US" w:eastAsia="ru-RU"/>
              </w:rPr>
              <w:t xml:space="preserve">, </w:t>
            </w:r>
            <w:r w:rsidR="00E62D6D" w:rsidRPr="001C1D49">
              <w:rPr>
                <w:b/>
                <w:bCs/>
                <w:sz w:val="22"/>
                <w:szCs w:val="22"/>
                <w:lang w:eastAsia="ru-RU"/>
              </w:rPr>
              <w:t>в</w:t>
            </w:r>
            <w:r w:rsidR="00E62D6D" w:rsidRPr="001C1D49">
              <w:rPr>
                <w:b/>
                <w:bCs/>
                <w:sz w:val="22"/>
                <w:szCs w:val="22"/>
                <w:lang w:val="en-US" w:eastAsia="ru-RU"/>
              </w:rPr>
              <w:t xml:space="preserve"> </w:t>
            </w:r>
            <w:r w:rsidR="00E62D6D" w:rsidRPr="001C1D49">
              <w:rPr>
                <w:b/>
                <w:bCs/>
                <w:sz w:val="22"/>
                <w:szCs w:val="22"/>
                <w:lang w:eastAsia="ru-RU"/>
              </w:rPr>
              <w:t>количестве</w:t>
            </w:r>
            <w:r w:rsidR="00E62D6D" w:rsidRPr="001C1D49">
              <w:rPr>
                <w:b/>
                <w:bCs/>
                <w:sz w:val="22"/>
                <w:szCs w:val="22"/>
                <w:lang w:val="en-US" w:eastAsia="ru-RU"/>
              </w:rPr>
              <w:t xml:space="preserve"> 1 </w:t>
            </w:r>
            <w:r w:rsidR="00E62D6D" w:rsidRPr="001C1D49">
              <w:rPr>
                <w:b/>
                <w:bCs/>
                <w:sz w:val="22"/>
                <w:szCs w:val="22"/>
                <w:lang w:eastAsia="ru-RU"/>
              </w:rPr>
              <w:t>штуки</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Grizzly</w:t>
            </w:r>
            <w:proofErr w:type="spellEnd"/>
            <w:r w:rsidRPr="001C1D49">
              <w:rPr>
                <w:color w:val="000000"/>
                <w:sz w:val="22"/>
                <w:szCs w:val="22"/>
                <w:lang w:eastAsia="ru-RU"/>
              </w:rPr>
              <w:t xml:space="preserve"> </w:t>
            </w:r>
            <w:proofErr w:type="spellStart"/>
            <w:r w:rsidRPr="001C1D49">
              <w:rPr>
                <w:color w:val="000000"/>
                <w:sz w:val="22"/>
                <w:szCs w:val="22"/>
                <w:lang w:eastAsia="ru-RU"/>
              </w:rPr>
              <w:t>Pass</w:t>
            </w:r>
            <w:proofErr w:type="spellEnd"/>
            <w:r w:rsidRPr="001C1D49">
              <w:rPr>
                <w:color w:val="000000"/>
                <w:sz w:val="22"/>
                <w:szCs w:val="22"/>
                <w:lang w:eastAsia="ru-RU"/>
              </w:rPr>
              <w:t xml:space="preserve">                    </w:t>
            </w:r>
          </w:p>
        </w:tc>
      </w:tr>
      <w:tr w:rsidR="00E62D6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Ограниченная 3-летняя гарантия</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корпуса</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1U </w:t>
            </w:r>
            <w:proofErr w:type="spellStart"/>
            <w:r w:rsidRPr="001C1D49">
              <w:rPr>
                <w:color w:val="000000"/>
                <w:sz w:val="22"/>
                <w:szCs w:val="22"/>
                <w:lang w:eastAsia="ru-RU"/>
              </w:rPr>
              <w:t>Rack</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Размеры корпуса</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1.75” </w:t>
            </w:r>
            <w:proofErr w:type="spellStart"/>
            <w:r w:rsidRPr="001C1D49">
              <w:rPr>
                <w:color w:val="000000"/>
                <w:sz w:val="22"/>
                <w:szCs w:val="22"/>
                <w:lang w:eastAsia="ru-RU"/>
              </w:rPr>
              <w:t>x</w:t>
            </w:r>
            <w:proofErr w:type="spellEnd"/>
            <w:r w:rsidRPr="001C1D49">
              <w:rPr>
                <w:color w:val="000000"/>
                <w:sz w:val="22"/>
                <w:szCs w:val="22"/>
                <w:lang w:eastAsia="ru-RU"/>
              </w:rPr>
              <w:t xml:space="preserve"> 16.93” </w:t>
            </w:r>
            <w:proofErr w:type="spellStart"/>
            <w:r w:rsidRPr="001C1D49">
              <w:rPr>
                <w:color w:val="000000"/>
                <w:sz w:val="22"/>
                <w:szCs w:val="22"/>
                <w:lang w:eastAsia="ru-RU"/>
              </w:rPr>
              <w:t>x</w:t>
            </w:r>
            <w:proofErr w:type="spellEnd"/>
            <w:r w:rsidRPr="001C1D49">
              <w:rPr>
                <w:color w:val="000000"/>
                <w:sz w:val="22"/>
                <w:szCs w:val="22"/>
                <w:lang w:eastAsia="ru-RU"/>
              </w:rPr>
              <w:t xml:space="preserve"> 27.95”</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платы</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Custom</w:t>
            </w:r>
            <w:proofErr w:type="spellEnd"/>
            <w:r w:rsidRPr="001C1D49">
              <w:rPr>
                <w:color w:val="000000"/>
                <w:sz w:val="22"/>
                <w:szCs w:val="22"/>
                <w:lang w:eastAsia="ru-RU"/>
              </w:rPr>
              <w:t xml:space="preserve"> 16.5" </w:t>
            </w:r>
            <w:proofErr w:type="spellStart"/>
            <w:r w:rsidRPr="001C1D49">
              <w:rPr>
                <w:color w:val="000000"/>
                <w:sz w:val="22"/>
                <w:szCs w:val="22"/>
                <w:lang w:eastAsia="ru-RU"/>
              </w:rPr>
              <w:t>x</w:t>
            </w:r>
            <w:proofErr w:type="spellEnd"/>
            <w:r w:rsidRPr="001C1D49">
              <w:rPr>
                <w:color w:val="000000"/>
                <w:sz w:val="22"/>
                <w:szCs w:val="22"/>
                <w:lang w:eastAsia="ru-RU"/>
              </w:rPr>
              <w:t xml:space="preserve"> 16.5"</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 комплекте включены салазки для стойки</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Разъем</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Socket</w:t>
            </w:r>
            <w:proofErr w:type="spellEnd"/>
            <w:r w:rsidRPr="001C1D49">
              <w:rPr>
                <w:color w:val="000000"/>
                <w:sz w:val="22"/>
                <w:szCs w:val="22"/>
                <w:lang w:eastAsia="ru-RU"/>
              </w:rPr>
              <w:t xml:space="preserve"> R</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Оптимизированная для стойки плата</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Источник питания</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750W AC, </w:t>
            </w:r>
            <w:proofErr w:type="spellStart"/>
            <w:r w:rsidRPr="001C1D49">
              <w:rPr>
                <w:color w:val="000000"/>
                <w:sz w:val="22"/>
                <w:szCs w:val="22"/>
                <w:lang w:eastAsia="ru-RU"/>
              </w:rPr>
              <w:t>Platinum</w:t>
            </w:r>
            <w:proofErr w:type="spellEnd"/>
            <w:r w:rsidRPr="001C1D49">
              <w:rPr>
                <w:color w:val="000000"/>
                <w:sz w:val="22"/>
                <w:szCs w:val="22"/>
                <w:lang w:eastAsia="ru-RU"/>
              </w:rPr>
              <w:t xml:space="preserve"> </w:t>
            </w:r>
            <w:proofErr w:type="spellStart"/>
            <w:r w:rsidRPr="001C1D49">
              <w:rPr>
                <w:color w:val="000000"/>
                <w:sz w:val="22"/>
                <w:szCs w:val="22"/>
                <w:lang w:eastAsia="ru-RU"/>
              </w:rPr>
              <w:t>Efficient</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Тип источника питания</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AC</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источников питания</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Резервные вентиляторы</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Резервное питание</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Теплоотвод</w:t>
            </w:r>
            <w:proofErr w:type="spellEnd"/>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Теплоотвод</w:t>
            </w:r>
            <w:proofErr w:type="spellEnd"/>
            <w:r w:rsidRPr="001C1D49">
              <w:rPr>
                <w:color w:val="000000"/>
                <w:sz w:val="22"/>
                <w:szCs w:val="22"/>
                <w:lang w:eastAsia="ru-RU"/>
              </w:rPr>
              <w:t xml:space="preserve"> входит в комплект поставки</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Объединительные платы</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Included</w:t>
            </w:r>
            <w:proofErr w:type="spellEnd"/>
          </w:p>
        </w:tc>
      </w:tr>
      <w:tr w:rsidR="00E62D6D" w:rsidRPr="00667671" w:rsidTr="00E62D6D">
        <w:trPr>
          <w:trHeight w:val="18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Входящие в комплектацию элементы</w:t>
            </w:r>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Integrated Intel® Server System with 8 SATA ports standard, Includes: (1) Intel® Server Board S2600GZ4 in a 1U chassis, (1) </w:t>
            </w:r>
            <w:proofErr w:type="spellStart"/>
            <w:r w:rsidRPr="001C1D49">
              <w:rPr>
                <w:color w:val="000000"/>
                <w:sz w:val="22"/>
                <w:szCs w:val="22"/>
                <w:lang w:val="en-US" w:eastAsia="ru-RU"/>
              </w:rPr>
              <w:t>Airduct</w:t>
            </w:r>
            <w:proofErr w:type="spellEnd"/>
            <w:r w:rsidRPr="001C1D49">
              <w:rPr>
                <w:color w:val="000000"/>
                <w:sz w:val="22"/>
                <w:szCs w:val="22"/>
                <w:lang w:val="en-US" w:eastAsia="ru-RU"/>
              </w:rPr>
              <w:t xml:space="preserve">, (1) Standard control panel, (1) Front 1xVGA and 2xUSB in Optical Disk Drive bay, (8) 2.5” Hot Swap Drive Carriers with (1) Hot Swap Backplane, (2) Right angle SFF8087 to SFF8087 cables (straight cable required if SAS HBA installed), (2) CPU </w:t>
            </w:r>
            <w:proofErr w:type="spellStart"/>
            <w:r w:rsidRPr="001C1D49">
              <w:rPr>
                <w:color w:val="000000"/>
                <w:sz w:val="22"/>
                <w:szCs w:val="22"/>
                <w:lang w:val="en-US" w:eastAsia="ru-RU"/>
              </w:rPr>
              <w:t>heatsinks</w:t>
            </w:r>
            <w:proofErr w:type="spellEnd"/>
            <w:r w:rsidRPr="001C1D49">
              <w:rPr>
                <w:color w:val="000000"/>
                <w:sz w:val="22"/>
                <w:szCs w:val="22"/>
                <w:lang w:val="en-US" w:eastAsia="ru-RU"/>
              </w:rPr>
              <w:t xml:space="preserve">, (2) Risers:  1x16 </w:t>
            </w:r>
            <w:proofErr w:type="spellStart"/>
            <w:r w:rsidRPr="001C1D49">
              <w:rPr>
                <w:color w:val="000000"/>
                <w:sz w:val="22"/>
                <w:szCs w:val="22"/>
                <w:lang w:val="en-US" w:eastAsia="ru-RU"/>
              </w:rPr>
              <w:t>PCIe</w:t>
            </w:r>
            <w:proofErr w:type="spellEnd"/>
            <w:r w:rsidRPr="001C1D49">
              <w:rPr>
                <w:color w:val="000000"/>
                <w:sz w:val="22"/>
                <w:szCs w:val="22"/>
                <w:lang w:val="en-US" w:eastAsia="ru-RU"/>
              </w:rPr>
              <w:t xml:space="preserve"> FHHL slot on each, (1) RKSATA8 RAID Upgrade Key, (2) 750W AC Power Supply, (1) Intel® Remote Management Module 4  (key and NIC) preinstalled, (1) Value rail kit.</w:t>
            </w:r>
          </w:p>
        </w:tc>
      </w:tr>
      <w:tr w:rsidR="00E62D6D" w:rsidRPr="00667671"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2,5-дюймовых накопителей на жестких дисках</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Supports up to 8 hot-swap 2.5" drives</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ПО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Server</w:t>
            </w:r>
            <w:proofErr w:type="spellEnd"/>
            <w:r w:rsidRPr="001C1D49">
              <w:rPr>
                <w:color w:val="000000"/>
                <w:sz w:val="22"/>
                <w:szCs w:val="22"/>
                <w:lang w:eastAsia="ru-RU"/>
              </w:rPr>
              <w:t xml:space="preserve"> </w:t>
            </w:r>
            <w:proofErr w:type="spellStart"/>
            <w:r w:rsidRPr="001C1D49">
              <w:rPr>
                <w:color w:val="000000"/>
                <w:sz w:val="22"/>
                <w:szCs w:val="22"/>
                <w:lang w:eastAsia="ru-RU"/>
              </w:rPr>
              <w:t>Management</w:t>
            </w:r>
            <w:proofErr w:type="spellEnd"/>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Memory</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E62D6D" w:rsidRPr="00667671"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Типы памяти</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DDR3 ECC UDIMM, RDIMM, LRDIMM up to 1600 speed </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модулей DIMM</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24</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Макс. объем памяти (зависит от типа памяти)</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768 GB</w:t>
            </w:r>
          </w:p>
        </w:tc>
      </w:tr>
      <w:tr w:rsidR="00E62D6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Graphics</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Интегрированная графическая система </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Expansion</w:t>
            </w:r>
            <w:proofErr w:type="spellEnd"/>
            <w:r w:rsidRPr="001C1D49">
              <w:rPr>
                <w:b/>
                <w:bCs/>
                <w:sz w:val="22"/>
                <w:szCs w:val="22"/>
                <w:u w:val="single"/>
                <w:lang w:eastAsia="ru-RU"/>
              </w:rPr>
              <w:t xml:space="preserve"> </w:t>
            </w:r>
            <w:proofErr w:type="spellStart"/>
            <w:r w:rsidRPr="001C1D49">
              <w:rPr>
                <w:b/>
                <w:bCs/>
                <w:sz w:val="22"/>
                <w:szCs w:val="22"/>
                <w:u w:val="single"/>
                <w:lang w:eastAsia="ru-RU"/>
              </w:rPr>
              <w:t>Options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PCIe</w:t>
            </w:r>
            <w:proofErr w:type="spellEnd"/>
            <w:r w:rsidRPr="001C1D49">
              <w:rPr>
                <w:color w:val="000000"/>
                <w:sz w:val="22"/>
                <w:szCs w:val="22"/>
                <w:lang w:eastAsia="ru-RU"/>
              </w:rPr>
              <w:t xml:space="preserve"> x16 поколения 3.x</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E62D6D" w:rsidRPr="001C1D49" w:rsidTr="000A4035">
        <w:trPr>
          <w:trHeight w:val="6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lastRenderedPageBreak/>
              <w:t xml:space="preserve">Разъем для модуля расширения ввода/вывода </w:t>
            </w:r>
            <w:proofErr w:type="spellStart"/>
            <w:r w:rsidRPr="001C1D49">
              <w:rPr>
                <w:color w:val="000000"/>
                <w:sz w:val="22"/>
                <w:szCs w:val="22"/>
                <w:lang w:eastAsia="ru-RU"/>
              </w:rPr>
              <w:t>Intel</w:t>
            </w:r>
            <w:proofErr w:type="spellEnd"/>
            <w:r w:rsidRPr="001C1D49">
              <w:rPr>
                <w:color w:val="000000"/>
                <w:sz w:val="22"/>
                <w:szCs w:val="22"/>
                <w:lang w:eastAsia="ru-RU"/>
              </w:rPr>
              <w:t>®</w:t>
            </w:r>
          </w:p>
        </w:tc>
        <w:tc>
          <w:tcPr>
            <w:tcW w:w="5380" w:type="dxa"/>
            <w:tcBorders>
              <w:top w:val="single" w:sz="4" w:space="0" w:color="auto"/>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w:t>
            </w:r>
          </w:p>
        </w:tc>
      </w:tr>
      <w:tr w:rsidR="00E62D6D" w:rsidRPr="001C1D49"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Разъем для интегрированного RAID-модуля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w:t>
            </w:r>
          </w:p>
        </w:tc>
      </w:tr>
      <w:tr w:rsidR="00E62D6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r w:rsidRPr="001C1D49">
              <w:rPr>
                <w:b/>
                <w:bCs/>
                <w:sz w:val="22"/>
                <w:szCs w:val="22"/>
                <w:u w:val="single"/>
                <w:lang w:eastAsia="ru-RU"/>
              </w:rPr>
              <w:t xml:space="preserve">I/O </w:t>
            </w:r>
            <w:proofErr w:type="spellStart"/>
            <w:r w:rsidRPr="001C1D49">
              <w:rPr>
                <w:b/>
                <w:bCs/>
                <w:sz w:val="22"/>
                <w:szCs w:val="22"/>
                <w:u w:val="single"/>
                <w:lang w:eastAsia="ru-RU"/>
              </w:rPr>
              <w:t>Specifications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портов USB</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6</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Общее кол-во портов SATA</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10</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Конфигурация RAID</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Software</w:t>
            </w:r>
            <w:proofErr w:type="spellEnd"/>
            <w:r w:rsidRPr="001C1D49">
              <w:rPr>
                <w:color w:val="000000"/>
                <w:sz w:val="22"/>
                <w:szCs w:val="22"/>
                <w:lang w:eastAsia="ru-RU"/>
              </w:rPr>
              <w:t xml:space="preserve"> RAID 1,0,10 </w:t>
            </w:r>
            <w:proofErr w:type="spellStart"/>
            <w:r w:rsidRPr="001C1D49">
              <w:rPr>
                <w:color w:val="000000"/>
                <w:sz w:val="22"/>
                <w:szCs w:val="22"/>
                <w:lang w:eastAsia="ru-RU"/>
              </w:rPr>
              <w:t>optional</w:t>
            </w:r>
            <w:proofErr w:type="spellEnd"/>
            <w:r w:rsidRPr="001C1D49">
              <w:rPr>
                <w:color w:val="000000"/>
                <w:sz w:val="22"/>
                <w:szCs w:val="22"/>
                <w:lang w:eastAsia="ru-RU"/>
              </w:rPr>
              <w:t xml:space="preserve"> 5</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последовательных портов</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Интегрированный сетевой адаптер</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4x 1GbE</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портов LAN</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4</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оптических дисководов</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Интегрированные порты SAS</w:t>
            </w:r>
          </w:p>
        </w:tc>
        <w:tc>
          <w:tcPr>
            <w:tcW w:w="5380" w:type="dxa"/>
            <w:tcBorders>
              <w:top w:val="nil"/>
              <w:left w:val="nil"/>
              <w:bottom w:val="single" w:sz="4" w:space="0" w:color="auto"/>
              <w:right w:val="single" w:sz="4" w:space="0" w:color="auto"/>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0</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встраиваемых твердотельных накопителей с интерфейсом USB (</w:t>
            </w:r>
            <w:proofErr w:type="spellStart"/>
            <w:r w:rsidRPr="001C1D49">
              <w:rPr>
                <w:color w:val="000000"/>
                <w:sz w:val="22"/>
                <w:szCs w:val="22"/>
                <w:lang w:eastAsia="ru-RU"/>
              </w:rPr>
              <w:t>eUSB</w:t>
            </w:r>
            <w:proofErr w:type="spellEnd"/>
            <w:r w:rsidRPr="001C1D49">
              <w:rPr>
                <w:color w:val="000000"/>
                <w:sz w:val="22"/>
                <w:szCs w:val="22"/>
                <w:lang w:eastAsia="ru-RU"/>
              </w:rPr>
              <w:t>)</w:t>
            </w:r>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Интегрированное решение </w:t>
            </w:r>
            <w:proofErr w:type="spellStart"/>
            <w:r w:rsidRPr="001C1D49">
              <w:rPr>
                <w:color w:val="000000"/>
                <w:sz w:val="22"/>
                <w:szCs w:val="22"/>
                <w:lang w:eastAsia="ru-RU"/>
              </w:rPr>
              <w:t>InfiniBand</w:t>
            </w:r>
            <w:proofErr w:type="spellEnd"/>
            <w:r w:rsidRPr="001C1D49">
              <w:rPr>
                <w:color w:val="000000"/>
                <w:sz w:val="22"/>
                <w:szCs w:val="22"/>
                <w:lang w:eastAsia="ru-RU"/>
              </w:rPr>
              <w:t>*</w:t>
            </w:r>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No</w:t>
            </w:r>
            <w:proofErr w:type="spellEnd"/>
          </w:p>
        </w:tc>
      </w:tr>
      <w:tr w:rsidR="00E62D6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Макс. конфигурация процессора</w:t>
            </w:r>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E62D6D" w:rsidRPr="001C1D49" w:rsidTr="00E62D6D">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r>
      <w:tr w:rsidR="00E62D6D" w:rsidRPr="001C1D49"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Поддержка модуля удаленного управления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Remote</w:t>
            </w:r>
            <w:proofErr w:type="spellEnd"/>
            <w:r w:rsidRPr="001C1D49">
              <w:rPr>
                <w:color w:val="000000"/>
                <w:sz w:val="22"/>
                <w:szCs w:val="22"/>
                <w:lang w:eastAsia="ru-RU"/>
              </w:rPr>
              <w:t xml:space="preserve"> </w:t>
            </w:r>
            <w:proofErr w:type="spellStart"/>
            <w:r w:rsidRPr="001C1D49">
              <w:rPr>
                <w:color w:val="000000"/>
                <w:sz w:val="22"/>
                <w:szCs w:val="22"/>
                <w:lang w:eastAsia="ru-RU"/>
              </w:rPr>
              <w:t>Management</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Интегрированный контроллер BMC с интерфейсом IPMI</w:t>
            </w:r>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IPMI 2.0</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Версия модуля TPM</w:t>
            </w:r>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1.2</w:t>
            </w:r>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Node</w:t>
            </w:r>
            <w:proofErr w:type="spellEnd"/>
            <w:r w:rsidRPr="001C1D49">
              <w:rPr>
                <w:color w:val="000000"/>
                <w:sz w:val="22"/>
                <w:szCs w:val="22"/>
                <w:lang w:eastAsia="ru-RU"/>
              </w:rPr>
              <w:t xml:space="preserve"> </w:t>
            </w:r>
            <w:proofErr w:type="spellStart"/>
            <w:r w:rsidRPr="001C1D49">
              <w:rPr>
                <w:color w:val="000000"/>
                <w:sz w:val="22"/>
                <w:szCs w:val="22"/>
                <w:lang w:eastAsia="ru-RU"/>
              </w:rPr>
              <w:t>Manager</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Резервное питание </w:t>
            </w:r>
            <w:proofErr w:type="spellStart"/>
            <w:r w:rsidRPr="001C1D49">
              <w:rPr>
                <w:color w:val="000000"/>
                <w:sz w:val="22"/>
                <w:szCs w:val="22"/>
                <w:lang w:eastAsia="ru-RU"/>
              </w:rPr>
              <w:t>Intel</w:t>
            </w:r>
            <w:proofErr w:type="spellEnd"/>
            <w:r w:rsidRPr="001C1D49">
              <w:rPr>
                <w:color w:val="000000"/>
                <w:sz w:val="22"/>
                <w:szCs w:val="22"/>
                <w:lang w:eastAsia="ru-RU"/>
              </w:rPr>
              <w:t>® по требованию</w:t>
            </w:r>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Advanced</w:t>
            </w:r>
            <w:proofErr w:type="spellEnd"/>
            <w:r w:rsidRPr="001C1D49">
              <w:rPr>
                <w:color w:val="000000"/>
                <w:sz w:val="22"/>
                <w:szCs w:val="22"/>
                <w:lang w:eastAsia="ru-RU"/>
              </w:rPr>
              <w:t xml:space="preserve"> </w:t>
            </w:r>
            <w:proofErr w:type="spellStart"/>
            <w:r w:rsidRPr="001C1D49">
              <w:rPr>
                <w:color w:val="000000"/>
                <w:sz w:val="22"/>
                <w:szCs w:val="22"/>
                <w:lang w:eastAsia="ru-RU"/>
              </w:rPr>
              <w:t>Management</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Server</w:t>
            </w:r>
            <w:proofErr w:type="spellEnd"/>
            <w:r w:rsidRPr="001C1D49">
              <w:rPr>
                <w:color w:val="000000"/>
                <w:sz w:val="22"/>
                <w:szCs w:val="22"/>
                <w:lang w:eastAsia="ru-RU"/>
              </w:rPr>
              <w:t xml:space="preserve"> </w:t>
            </w:r>
            <w:proofErr w:type="spellStart"/>
            <w:r w:rsidRPr="001C1D49">
              <w:rPr>
                <w:color w:val="000000"/>
                <w:sz w:val="22"/>
                <w:szCs w:val="22"/>
                <w:lang w:eastAsia="ru-RU"/>
              </w:rPr>
              <w:t>Customization</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Build</w:t>
            </w:r>
            <w:proofErr w:type="spellEnd"/>
            <w:r w:rsidRPr="001C1D49">
              <w:rPr>
                <w:color w:val="000000"/>
                <w:sz w:val="22"/>
                <w:szCs w:val="22"/>
                <w:lang w:eastAsia="ru-RU"/>
              </w:rPr>
              <w:t xml:space="preserve"> </w:t>
            </w:r>
            <w:proofErr w:type="spellStart"/>
            <w:r w:rsidRPr="001C1D49">
              <w:rPr>
                <w:color w:val="000000"/>
                <w:sz w:val="22"/>
                <w:szCs w:val="22"/>
                <w:lang w:eastAsia="ru-RU"/>
              </w:rPr>
              <w:t>Assurance</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Efficient</w:t>
            </w:r>
            <w:proofErr w:type="spellEnd"/>
            <w:r w:rsidRPr="001C1D49">
              <w:rPr>
                <w:color w:val="000000"/>
                <w:sz w:val="22"/>
                <w:szCs w:val="22"/>
                <w:lang w:eastAsia="ru-RU"/>
              </w:rPr>
              <w:t xml:space="preserve"> </w:t>
            </w:r>
            <w:proofErr w:type="spellStart"/>
            <w:r w:rsidRPr="001C1D49">
              <w:rPr>
                <w:color w:val="000000"/>
                <w:sz w:val="22"/>
                <w:szCs w:val="22"/>
                <w:lang w:eastAsia="ru-RU"/>
              </w:rPr>
              <w:t>Power</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Quiet</w:t>
            </w:r>
            <w:proofErr w:type="spellEnd"/>
            <w:r w:rsidRPr="001C1D49">
              <w:rPr>
                <w:color w:val="000000"/>
                <w:sz w:val="22"/>
                <w:szCs w:val="22"/>
                <w:lang w:eastAsia="ru-RU"/>
              </w:rPr>
              <w:t xml:space="preserve"> </w:t>
            </w:r>
            <w:proofErr w:type="spellStart"/>
            <w:r w:rsidRPr="001C1D49">
              <w:rPr>
                <w:color w:val="000000"/>
                <w:sz w:val="22"/>
                <w:szCs w:val="22"/>
                <w:lang w:eastAsia="ru-RU"/>
              </w:rPr>
              <w:t>Thermal</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виртуализации </w:t>
            </w:r>
            <w:proofErr w:type="spellStart"/>
            <w:r w:rsidRPr="001C1D49">
              <w:rPr>
                <w:color w:val="000000"/>
                <w:sz w:val="22"/>
                <w:szCs w:val="22"/>
                <w:lang w:eastAsia="ru-RU"/>
              </w:rPr>
              <w:t>Intel</w:t>
            </w:r>
            <w:proofErr w:type="spellEnd"/>
            <w:r w:rsidRPr="001C1D49">
              <w:rPr>
                <w:color w:val="000000"/>
                <w:sz w:val="22"/>
                <w:szCs w:val="22"/>
                <w:lang w:eastAsia="ru-RU"/>
              </w:rPr>
              <w:t>® для направленного ввода/вывода (</w:t>
            </w:r>
            <w:proofErr w:type="spellStart"/>
            <w:r w:rsidRPr="001C1D49">
              <w:rPr>
                <w:color w:val="000000"/>
                <w:sz w:val="22"/>
                <w:szCs w:val="22"/>
                <w:lang w:eastAsia="ru-RU"/>
              </w:rPr>
              <w:t>VT-d</w:t>
            </w:r>
            <w:proofErr w:type="spellEnd"/>
            <w:r w:rsidRPr="001C1D49">
              <w:rPr>
                <w:color w:val="000000"/>
                <w:sz w:val="22"/>
                <w:szCs w:val="22"/>
                <w:lang w:eastAsia="ru-RU"/>
              </w:rPr>
              <w:t xml:space="preserve">) </w:t>
            </w:r>
          </w:p>
        </w:tc>
        <w:tc>
          <w:tcPr>
            <w:tcW w:w="5380" w:type="dxa"/>
            <w:tcBorders>
              <w:top w:val="nil"/>
              <w:left w:val="nil"/>
              <w:bottom w:val="single" w:sz="4" w:space="0" w:color="auto"/>
              <w:right w:val="single" w:sz="4" w:space="0" w:color="auto"/>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bl>
    <w:p w:rsidR="007C0A7C" w:rsidRPr="001C1D49" w:rsidRDefault="007C0A7C" w:rsidP="007C0A7C">
      <w:pPr>
        <w:rPr>
          <w:sz w:val="22"/>
          <w:szCs w:val="22"/>
        </w:rPr>
      </w:pPr>
    </w:p>
    <w:tbl>
      <w:tblPr>
        <w:tblW w:w="11240" w:type="dxa"/>
        <w:tblInd w:w="93" w:type="dxa"/>
        <w:tblLook w:val="04A0"/>
      </w:tblPr>
      <w:tblGrid>
        <w:gridCol w:w="7551"/>
        <w:gridCol w:w="2729"/>
        <w:gridCol w:w="960"/>
      </w:tblGrid>
      <w:tr w:rsidR="00E62D6D" w:rsidRPr="001C1D49" w:rsidTr="00E62D6D">
        <w:trPr>
          <w:trHeight w:val="255"/>
        </w:trPr>
        <w:tc>
          <w:tcPr>
            <w:tcW w:w="10280" w:type="dxa"/>
            <w:gridSpan w:val="2"/>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center"/>
              <w:rPr>
                <w:b/>
                <w:bCs/>
                <w:lang w:eastAsia="ru-RU"/>
              </w:rPr>
            </w:pPr>
            <w:r w:rsidRPr="001C1D49">
              <w:rPr>
                <w:b/>
                <w:bCs/>
                <w:sz w:val="22"/>
                <w:szCs w:val="22"/>
                <w:lang w:eastAsia="ru-RU"/>
              </w:rPr>
              <w:t>Технические характеристики</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lang w:eastAsia="ru-RU"/>
              </w:rPr>
            </w:pPr>
          </w:p>
        </w:tc>
      </w:tr>
      <w:tr w:rsidR="00E62D6D" w:rsidRPr="001C1D49" w:rsidTr="00E62D6D">
        <w:trPr>
          <w:trHeight w:val="210"/>
        </w:trPr>
        <w:tc>
          <w:tcPr>
            <w:tcW w:w="11240" w:type="dxa"/>
            <w:gridSpan w:val="3"/>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lang w:eastAsia="ru-RU"/>
              </w:rPr>
            </w:pPr>
          </w:p>
        </w:tc>
      </w:tr>
      <w:tr w:rsidR="00E62D6D" w:rsidRPr="00667671" w:rsidTr="00E62D6D">
        <w:trPr>
          <w:trHeight w:val="300"/>
        </w:trPr>
        <w:tc>
          <w:tcPr>
            <w:tcW w:w="102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1C1D49" w:rsidRDefault="00F51843" w:rsidP="00E62D6D">
            <w:pPr>
              <w:widowControl/>
              <w:suppressAutoHyphens w:val="0"/>
              <w:snapToGrid/>
              <w:spacing w:line="240" w:lineRule="auto"/>
              <w:ind w:firstLine="0"/>
              <w:jc w:val="left"/>
              <w:rPr>
                <w:b/>
                <w:bCs/>
                <w:lang w:val="en-US" w:eastAsia="ru-RU"/>
              </w:rPr>
            </w:pPr>
            <w:r>
              <w:fldChar w:fldCharType="begin"/>
            </w:r>
            <w:r w:rsidRPr="00667671">
              <w:rPr>
                <w:lang w:val="en-US"/>
              </w:rPr>
              <w:instrText>HYPERLINK "http://ark.intel.com/ru/products/64590/Intel-Xeon-Processor-E5-2650-20M-Cache-2_00-GHz-8_00-GTs-Intel-QPI"</w:instrText>
            </w:r>
            <w:r>
              <w:fldChar w:fldCharType="separate"/>
            </w:r>
            <w:r w:rsidR="00E62D6D" w:rsidRPr="001C1D49">
              <w:rPr>
                <w:b/>
                <w:bCs/>
                <w:sz w:val="22"/>
                <w:szCs w:val="22"/>
                <w:lang w:val="en-US" w:eastAsia="ru-RU"/>
              </w:rPr>
              <w:t xml:space="preserve"> Intel® Xeon® Processor E5-2650 - (BX80621E52650 )</w:t>
            </w:r>
            <w:r>
              <w:fldChar w:fldCharType="end"/>
            </w:r>
            <w:r w:rsidR="00E62D6D" w:rsidRPr="001C1D49">
              <w:rPr>
                <w:b/>
                <w:bCs/>
                <w:sz w:val="22"/>
                <w:szCs w:val="22"/>
                <w:lang w:val="en-US" w:eastAsia="ru-RU"/>
              </w:rPr>
              <w:t xml:space="preserve">, </w:t>
            </w:r>
            <w:r w:rsidR="00E62D6D" w:rsidRPr="001C1D49">
              <w:rPr>
                <w:b/>
                <w:bCs/>
                <w:sz w:val="22"/>
                <w:szCs w:val="22"/>
                <w:lang w:eastAsia="ru-RU"/>
              </w:rPr>
              <w:t>в</w:t>
            </w:r>
            <w:r w:rsidR="00E62D6D" w:rsidRPr="001C1D49">
              <w:rPr>
                <w:b/>
                <w:bCs/>
                <w:sz w:val="22"/>
                <w:szCs w:val="22"/>
                <w:lang w:val="en-US" w:eastAsia="ru-RU"/>
              </w:rPr>
              <w:t xml:space="preserve"> </w:t>
            </w:r>
            <w:r w:rsidR="00E62D6D" w:rsidRPr="001C1D49">
              <w:rPr>
                <w:b/>
                <w:bCs/>
                <w:sz w:val="22"/>
                <w:szCs w:val="22"/>
                <w:lang w:eastAsia="ru-RU"/>
              </w:rPr>
              <w:t>количестве</w:t>
            </w:r>
            <w:r w:rsidR="00E62D6D" w:rsidRPr="001C1D49">
              <w:rPr>
                <w:b/>
                <w:bCs/>
                <w:sz w:val="22"/>
                <w:szCs w:val="22"/>
                <w:lang w:val="en-US" w:eastAsia="ru-RU"/>
              </w:rPr>
              <w:t xml:space="preserve"> 2 </w:t>
            </w:r>
            <w:r w:rsidR="00E62D6D" w:rsidRPr="001C1D49">
              <w:rPr>
                <w:b/>
                <w:bCs/>
                <w:sz w:val="22"/>
                <w:szCs w:val="22"/>
                <w:lang w:eastAsia="ru-RU"/>
              </w:rPr>
              <w:t>штук</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Sandy</w:t>
            </w:r>
            <w:proofErr w:type="spellEnd"/>
            <w:r w:rsidRPr="001C1D49">
              <w:rPr>
                <w:color w:val="000000"/>
                <w:sz w:val="22"/>
                <w:szCs w:val="22"/>
                <w:lang w:eastAsia="ru-RU"/>
              </w:rPr>
              <w:t xml:space="preserve"> </w:t>
            </w:r>
            <w:proofErr w:type="spellStart"/>
            <w:r w:rsidRPr="001C1D49">
              <w:rPr>
                <w:color w:val="000000"/>
                <w:sz w:val="22"/>
                <w:szCs w:val="22"/>
                <w:lang w:eastAsia="ru-RU"/>
              </w:rPr>
              <w:t>Bridge-EP</w:t>
            </w:r>
            <w:proofErr w:type="spellEnd"/>
            <w:r w:rsidRPr="001C1D49">
              <w:rPr>
                <w:color w:val="000000"/>
                <w:sz w:val="22"/>
                <w:szCs w:val="22"/>
                <w:lang w:eastAsia="ru-RU"/>
              </w:rPr>
              <w:t xml:space="preserve">                    </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Номер процессора</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E5-2650</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Количество ядер</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8</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Количество потоков</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16</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Тактовая частота</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 </w:t>
            </w:r>
            <w:proofErr w:type="spellStart"/>
            <w:r w:rsidRPr="001C1D49">
              <w:rPr>
                <w:color w:val="000000"/>
                <w:sz w:val="22"/>
                <w:szCs w:val="22"/>
                <w:lang w:eastAsia="ru-RU"/>
              </w:rPr>
              <w:t>GHz</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Максимальная тактовая частота с технологией </w:t>
            </w:r>
            <w:proofErr w:type="spellStart"/>
            <w:r w:rsidRPr="001C1D49">
              <w:rPr>
                <w:color w:val="000000"/>
                <w:sz w:val="22"/>
                <w:szCs w:val="22"/>
                <w:lang w:eastAsia="ru-RU"/>
              </w:rPr>
              <w:t>Turbo</w:t>
            </w:r>
            <w:proofErr w:type="spellEnd"/>
            <w:r w:rsidRPr="001C1D49">
              <w:rPr>
                <w:color w:val="000000"/>
                <w:sz w:val="22"/>
                <w:szCs w:val="22"/>
                <w:lang w:eastAsia="ru-RU"/>
              </w:rPr>
              <w:t xml:space="preserve"> </w:t>
            </w:r>
            <w:proofErr w:type="spellStart"/>
            <w:r w:rsidRPr="001C1D49">
              <w:rPr>
                <w:color w:val="000000"/>
                <w:sz w:val="22"/>
                <w:szCs w:val="22"/>
                <w:lang w:eastAsia="ru-RU"/>
              </w:rPr>
              <w:t>Boost</w:t>
            </w:r>
            <w:proofErr w:type="spellEnd"/>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2.8 </w:t>
            </w:r>
            <w:proofErr w:type="spellStart"/>
            <w:r w:rsidRPr="001C1D49">
              <w:rPr>
                <w:color w:val="000000"/>
                <w:sz w:val="22"/>
                <w:szCs w:val="22"/>
                <w:lang w:eastAsia="ru-RU"/>
              </w:rPr>
              <w:t>GHz</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Кэш-память</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20 MB</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Тип шины</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QPI</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Системная шина</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8 GT/</w:t>
            </w:r>
            <w:proofErr w:type="spellStart"/>
            <w:r w:rsidRPr="001C1D49">
              <w:rPr>
                <w:color w:val="000000"/>
                <w:sz w:val="22"/>
                <w:szCs w:val="22"/>
                <w:lang w:eastAsia="ru-RU"/>
              </w:rPr>
              <w:t>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соединений QPI</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Набор команд</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64-bit</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Расширения набора команд</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AVX</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0A4035">
        <w:trPr>
          <w:trHeight w:val="300"/>
        </w:trPr>
        <w:tc>
          <w:tcPr>
            <w:tcW w:w="755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lastRenderedPageBreak/>
              <w:t>Доступные варианты для встраиваемых систем</w:t>
            </w:r>
          </w:p>
        </w:tc>
        <w:tc>
          <w:tcPr>
            <w:tcW w:w="2729" w:type="dxa"/>
            <w:tcBorders>
              <w:top w:val="single" w:sz="4" w:space="0" w:color="auto"/>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No</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Литография</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32 </w:t>
            </w:r>
            <w:proofErr w:type="spellStart"/>
            <w:r w:rsidRPr="001C1D49">
              <w:rPr>
                <w:color w:val="000000"/>
                <w:sz w:val="22"/>
                <w:szCs w:val="22"/>
                <w:lang w:eastAsia="ru-RU"/>
              </w:rPr>
              <w:t>nm</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Масштабируемость</w:t>
            </w:r>
            <w:proofErr w:type="spellEnd"/>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2S </w:t>
            </w:r>
            <w:proofErr w:type="spellStart"/>
            <w:r w:rsidRPr="001C1D49">
              <w:rPr>
                <w:color w:val="000000"/>
                <w:sz w:val="22"/>
                <w:szCs w:val="22"/>
                <w:lang w:eastAsia="ru-RU"/>
              </w:rPr>
              <w:t>Only</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 </w:t>
            </w:r>
            <w:proofErr w:type="spellStart"/>
            <w:r w:rsidRPr="001C1D49">
              <w:rPr>
                <w:color w:val="000000"/>
                <w:sz w:val="22"/>
                <w:szCs w:val="22"/>
                <w:lang w:eastAsia="ru-RU"/>
              </w:rPr>
              <w:t>расч</w:t>
            </w:r>
            <w:proofErr w:type="spellEnd"/>
            <w:r w:rsidRPr="001C1D49">
              <w:rPr>
                <w:color w:val="000000"/>
                <w:sz w:val="22"/>
                <w:szCs w:val="22"/>
                <w:lang w:eastAsia="ru-RU"/>
              </w:rPr>
              <w:t>. мощность</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95 W</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Диапазон напряжения VID</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0.60V-1.35V</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Memory</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Макс. объем памяти (зависит от типа памяти)</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768 GB</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Типы памяти</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DDR3-800/1066/1333/1600</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каналов памяти</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4</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Макс. пропускная способность памяти</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51,2 GB/</w:t>
            </w:r>
            <w:proofErr w:type="spellStart"/>
            <w:r w:rsidRPr="001C1D49">
              <w:rPr>
                <w:color w:val="000000"/>
                <w:sz w:val="22"/>
                <w:szCs w:val="22"/>
                <w:lang w:eastAsia="ru-RU"/>
              </w:rPr>
              <w:t>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Поддержка памяти ECC </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Expansion</w:t>
            </w:r>
            <w:proofErr w:type="spellEnd"/>
            <w:r w:rsidRPr="001C1D49">
              <w:rPr>
                <w:b/>
                <w:bCs/>
                <w:sz w:val="22"/>
                <w:szCs w:val="22"/>
                <w:u w:val="single"/>
                <w:lang w:eastAsia="ru-RU"/>
              </w:rPr>
              <w:t xml:space="preserve"> </w:t>
            </w:r>
            <w:proofErr w:type="spellStart"/>
            <w:r w:rsidRPr="001C1D49">
              <w:rPr>
                <w:b/>
                <w:bCs/>
                <w:sz w:val="22"/>
                <w:szCs w:val="22"/>
                <w:u w:val="single"/>
                <w:lang w:eastAsia="ru-RU"/>
              </w:rPr>
              <w:t>Options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Редакция PCI </w:t>
            </w:r>
            <w:proofErr w:type="spellStart"/>
            <w:r w:rsidRPr="001C1D49">
              <w:rPr>
                <w:color w:val="000000"/>
                <w:sz w:val="22"/>
                <w:szCs w:val="22"/>
                <w:lang w:eastAsia="ru-RU"/>
              </w:rPr>
              <w:t>Express</w:t>
            </w:r>
            <w:proofErr w:type="spellEnd"/>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3.0</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 кол-во каналов PCI </w:t>
            </w:r>
            <w:proofErr w:type="spellStart"/>
            <w:r w:rsidRPr="001C1D49">
              <w:rPr>
                <w:color w:val="000000"/>
                <w:sz w:val="22"/>
                <w:szCs w:val="22"/>
                <w:lang w:eastAsia="ru-RU"/>
              </w:rPr>
              <w:t>Express</w:t>
            </w:r>
            <w:proofErr w:type="spellEnd"/>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40</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Макс. конфигурация процессора</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Размер корпуса</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52.5mm </w:t>
            </w:r>
            <w:proofErr w:type="spellStart"/>
            <w:r w:rsidRPr="001C1D49">
              <w:rPr>
                <w:color w:val="000000"/>
                <w:sz w:val="22"/>
                <w:szCs w:val="22"/>
                <w:lang w:eastAsia="ru-RU"/>
              </w:rPr>
              <w:t>x</w:t>
            </w:r>
            <w:proofErr w:type="spellEnd"/>
            <w:r w:rsidRPr="001C1D49">
              <w:rPr>
                <w:color w:val="000000"/>
                <w:sz w:val="22"/>
                <w:szCs w:val="22"/>
                <w:lang w:eastAsia="ru-RU"/>
              </w:rPr>
              <w:t xml:space="preserve"> 45.0mm</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Поддерживаемые разъемы</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FCLGA2011</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3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Turbo</w:t>
            </w:r>
            <w:proofErr w:type="spellEnd"/>
            <w:r w:rsidRPr="001C1D49">
              <w:rPr>
                <w:color w:val="000000"/>
                <w:sz w:val="22"/>
                <w:szCs w:val="22"/>
                <w:lang w:eastAsia="ru-RU"/>
              </w:rPr>
              <w:t xml:space="preserve"> </w:t>
            </w:r>
            <w:proofErr w:type="spellStart"/>
            <w:r w:rsidRPr="001C1D49">
              <w:rPr>
                <w:color w:val="000000"/>
                <w:sz w:val="22"/>
                <w:szCs w:val="22"/>
                <w:lang w:eastAsia="ru-RU"/>
              </w:rPr>
              <w:t>Boost</w:t>
            </w:r>
            <w:proofErr w:type="spellEnd"/>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2.0</w:t>
            </w:r>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vPro</w:t>
            </w:r>
            <w:proofErr w:type="spellEnd"/>
            <w:r w:rsidRPr="001C1D49">
              <w:rPr>
                <w:color w:val="000000"/>
                <w:sz w:val="22"/>
                <w:szCs w:val="22"/>
                <w:lang w:eastAsia="ru-RU"/>
              </w:rPr>
              <w:t xml:space="preserve"> </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Hyper-Threading</w:t>
            </w:r>
            <w:proofErr w:type="spellEnd"/>
            <w:r w:rsidRPr="001C1D49">
              <w:rPr>
                <w:color w:val="000000"/>
                <w:sz w:val="22"/>
                <w:szCs w:val="22"/>
                <w:lang w:eastAsia="ru-RU"/>
              </w:rPr>
              <w:t xml:space="preserve"> </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виртуализации </w:t>
            </w:r>
            <w:proofErr w:type="spellStart"/>
            <w:r w:rsidRPr="001C1D49">
              <w:rPr>
                <w:color w:val="000000"/>
                <w:sz w:val="22"/>
                <w:szCs w:val="22"/>
                <w:lang w:eastAsia="ru-RU"/>
              </w:rPr>
              <w:t>Intel</w:t>
            </w:r>
            <w:proofErr w:type="spellEnd"/>
            <w:r w:rsidRPr="001C1D49">
              <w:rPr>
                <w:color w:val="000000"/>
                <w:sz w:val="22"/>
                <w:szCs w:val="22"/>
                <w:lang w:eastAsia="ru-RU"/>
              </w:rPr>
              <w:t>® (</w:t>
            </w:r>
            <w:proofErr w:type="spellStart"/>
            <w:r w:rsidRPr="001C1D49">
              <w:rPr>
                <w:color w:val="000000"/>
                <w:sz w:val="22"/>
                <w:szCs w:val="22"/>
                <w:lang w:eastAsia="ru-RU"/>
              </w:rPr>
              <w:t>VT-x</w:t>
            </w:r>
            <w:proofErr w:type="spellEnd"/>
            <w:r w:rsidRPr="001C1D49">
              <w:rPr>
                <w:color w:val="000000"/>
                <w:sz w:val="22"/>
                <w:szCs w:val="22"/>
                <w:lang w:eastAsia="ru-RU"/>
              </w:rPr>
              <w:t xml:space="preserve">) </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виртуализации </w:t>
            </w:r>
            <w:proofErr w:type="spellStart"/>
            <w:r w:rsidRPr="001C1D49">
              <w:rPr>
                <w:color w:val="000000"/>
                <w:sz w:val="22"/>
                <w:szCs w:val="22"/>
                <w:lang w:eastAsia="ru-RU"/>
              </w:rPr>
              <w:t>Intel</w:t>
            </w:r>
            <w:proofErr w:type="spellEnd"/>
            <w:r w:rsidRPr="001C1D49">
              <w:rPr>
                <w:color w:val="000000"/>
                <w:sz w:val="22"/>
                <w:szCs w:val="22"/>
                <w:lang w:eastAsia="ru-RU"/>
              </w:rPr>
              <w:t>® для направленного ввода/вывода (</w:t>
            </w:r>
            <w:proofErr w:type="spellStart"/>
            <w:r w:rsidRPr="001C1D49">
              <w:rPr>
                <w:color w:val="000000"/>
                <w:sz w:val="22"/>
                <w:szCs w:val="22"/>
                <w:lang w:eastAsia="ru-RU"/>
              </w:rPr>
              <w:t>VT-d</w:t>
            </w:r>
            <w:proofErr w:type="spellEnd"/>
            <w:r w:rsidRPr="001C1D49">
              <w:rPr>
                <w:color w:val="000000"/>
                <w:sz w:val="22"/>
                <w:szCs w:val="22"/>
                <w:lang w:eastAsia="ru-RU"/>
              </w:rPr>
              <w:t>)</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Intel® VT-x </w:t>
            </w:r>
            <w:r w:rsidRPr="001C1D49">
              <w:rPr>
                <w:color w:val="000000"/>
                <w:sz w:val="22"/>
                <w:szCs w:val="22"/>
                <w:lang w:eastAsia="ru-RU"/>
              </w:rPr>
              <w:t>с</w:t>
            </w:r>
            <w:r w:rsidRPr="001C1D49">
              <w:rPr>
                <w:color w:val="000000"/>
                <w:sz w:val="22"/>
                <w:szCs w:val="22"/>
                <w:lang w:val="en-US" w:eastAsia="ru-RU"/>
              </w:rPr>
              <w:t xml:space="preserve"> </w:t>
            </w:r>
            <w:r w:rsidRPr="001C1D49">
              <w:rPr>
                <w:color w:val="000000"/>
                <w:sz w:val="22"/>
                <w:szCs w:val="22"/>
                <w:lang w:eastAsia="ru-RU"/>
              </w:rPr>
              <w:t>таблицами</w:t>
            </w:r>
            <w:r w:rsidRPr="001C1D49">
              <w:rPr>
                <w:color w:val="000000"/>
                <w:sz w:val="22"/>
                <w:szCs w:val="22"/>
                <w:lang w:val="en-US" w:eastAsia="ru-RU"/>
              </w:rPr>
              <w:t xml:space="preserve"> Extended Page Tables (EPT)</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Trusted</w:t>
            </w:r>
            <w:proofErr w:type="spellEnd"/>
            <w:r w:rsidRPr="001C1D49">
              <w:rPr>
                <w:color w:val="000000"/>
                <w:sz w:val="22"/>
                <w:szCs w:val="22"/>
                <w:lang w:eastAsia="ru-RU"/>
              </w:rPr>
              <w:t xml:space="preserve"> </w:t>
            </w:r>
            <w:proofErr w:type="spellStart"/>
            <w:r w:rsidRPr="001C1D49">
              <w:rPr>
                <w:color w:val="000000"/>
                <w:sz w:val="22"/>
                <w:szCs w:val="22"/>
                <w:lang w:eastAsia="ru-RU"/>
              </w:rPr>
              <w:t>Execution</w:t>
            </w:r>
            <w:proofErr w:type="spellEnd"/>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Новые команды AES</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Архитектура </w:t>
            </w:r>
            <w:proofErr w:type="spellStart"/>
            <w:r w:rsidRPr="001C1D49">
              <w:rPr>
                <w:color w:val="000000"/>
                <w:sz w:val="22"/>
                <w:szCs w:val="22"/>
                <w:lang w:eastAsia="ru-RU"/>
              </w:rPr>
              <w:t>Intel</w:t>
            </w:r>
            <w:proofErr w:type="spellEnd"/>
            <w:r w:rsidRPr="001C1D49">
              <w:rPr>
                <w:color w:val="000000"/>
                <w:sz w:val="22"/>
                <w:szCs w:val="22"/>
                <w:lang w:eastAsia="ru-RU"/>
              </w:rPr>
              <w:t xml:space="preserve">® 64 </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Состояния простоя</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Усовершенствованная 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SpeedStep</w:t>
            </w:r>
            <w:proofErr w:type="spellEnd"/>
            <w:r w:rsidRPr="001C1D49">
              <w:rPr>
                <w:color w:val="000000"/>
                <w:sz w:val="22"/>
                <w:szCs w:val="22"/>
                <w:lang w:eastAsia="ru-RU"/>
              </w:rPr>
              <w:t>®</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eastAsia="ru-RU"/>
              </w:rPr>
              <w:t>Технология</w:t>
            </w:r>
            <w:r w:rsidRPr="001C1D49">
              <w:rPr>
                <w:color w:val="000000"/>
                <w:sz w:val="22"/>
                <w:szCs w:val="22"/>
                <w:lang w:val="en-US" w:eastAsia="ru-RU"/>
              </w:rPr>
              <w:t xml:space="preserve"> Intel® Demand Based Switching</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Технологии </w:t>
            </w:r>
            <w:proofErr w:type="spellStart"/>
            <w:r w:rsidRPr="001C1D49">
              <w:rPr>
                <w:color w:val="000000"/>
                <w:sz w:val="22"/>
                <w:szCs w:val="22"/>
                <w:lang w:eastAsia="ru-RU"/>
              </w:rPr>
              <w:t>термоконтроля</w:t>
            </w:r>
            <w:proofErr w:type="spellEnd"/>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eastAsia="ru-RU"/>
              </w:rPr>
              <w:t>Технология</w:t>
            </w:r>
            <w:r w:rsidRPr="001C1D49">
              <w:rPr>
                <w:color w:val="000000"/>
                <w:sz w:val="22"/>
                <w:szCs w:val="22"/>
                <w:lang w:val="en-US" w:eastAsia="ru-RU"/>
              </w:rPr>
              <w:t xml:space="preserve"> Intel® Flex Memory Access</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Функция Бит отмены выполнения </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1C1D49" w:rsidTr="00E62D6D">
        <w:trPr>
          <w:trHeight w:val="300"/>
        </w:trPr>
        <w:tc>
          <w:tcPr>
            <w:tcW w:w="7551"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защиты конфиденциальности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
        </w:tc>
        <w:tc>
          <w:tcPr>
            <w:tcW w:w="2729"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bl>
    <w:p w:rsidR="00E62D6D" w:rsidRPr="001C1D49" w:rsidRDefault="00E62D6D" w:rsidP="007C0A7C">
      <w:pPr>
        <w:rPr>
          <w:sz w:val="22"/>
          <w:szCs w:val="22"/>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9"/>
      </w:tblGrid>
      <w:tr w:rsidR="00E62D6D" w:rsidRPr="00667671" w:rsidTr="00E62D6D">
        <w:trPr>
          <w:trHeight w:val="600"/>
        </w:trPr>
        <w:tc>
          <w:tcPr>
            <w:tcW w:w="10419" w:type="dxa"/>
          </w:tcPr>
          <w:p w:rsidR="00E62D6D" w:rsidRPr="001C1D49" w:rsidRDefault="00E62D6D" w:rsidP="00E62D6D">
            <w:pPr>
              <w:ind w:left="71" w:firstLine="0"/>
              <w:rPr>
                <w:lang w:val="en-US"/>
              </w:rPr>
            </w:pPr>
            <w:r w:rsidRPr="001C1D49">
              <w:rPr>
                <w:color w:val="000000"/>
                <w:sz w:val="22"/>
                <w:szCs w:val="22"/>
                <w:lang w:val="en-US" w:eastAsia="ru-RU"/>
              </w:rPr>
              <w:t xml:space="preserve">Kingston DIMM 8GB 2Rx4 1G x 72-Bit PC3-12800 CL11 Registered w/Parity 240-Pin KVR16R11D4/, </w:t>
            </w:r>
            <w:r w:rsidRPr="001C1D49">
              <w:rPr>
                <w:color w:val="000000"/>
                <w:sz w:val="22"/>
                <w:szCs w:val="22"/>
                <w:lang w:eastAsia="ru-RU"/>
              </w:rPr>
              <w:t>в</w:t>
            </w:r>
            <w:r w:rsidRPr="001C1D49">
              <w:rPr>
                <w:color w:val="000000"/>
                <w:sz w:val="22"/>
                <w:szCs w:val="22"/>
                <w:lang w:val="en-US" w:eastAsia="ru-RU"/>
              </w:rPr>
              <w:t xml:space="preserve"> </w:t>
            </w:r>
            <w:r w:rsidRPr="001C1D49">
              <w:rPr>
                <w:color w:val="000000"/>
                <w:sz w:val="22"/>
                <w:szCs w:val="22"/>
                <w:lang w:eastAsia="ru-RU"/>
              </w:rPr>
              <w:t>количестве</w:t>
            </w:r>
            <w:r w:rsidRPr="001C1D49">
              <w:rPr>
                <w:color w:val="000000"/>
                <w:sz w:val="22"/>
                <w:szCs w:val="22"/>
                <w:lang w:val="en-US" w:eastAsia="ru-RU"/>
              </w:rPr>
              <w:t xml:space="preserve"> 8 </w:t>
            </w:r>
            <w:r w:rsidRPr="001C1D49">
              <w:rPr>
                <w:color w:val="000000"/>
                <w:sz w:val="22"/>
                <w:szCs w:val="22"/>
                <w:lang w:eastAsia="ru-RU"/>
              </w:rPr>
              <w:t>штук</w:t>
            </w:r>
          </w:p>
        </w:tc>
      </w:tr>
    </w:tbl>
    <w:p w:rsidR="007C0A7C" w:rsidRPr="001C56AD" w:rsidRDefault="007C0A7C" w:rsidP="000A4035">
      <w:pPr>
        <w:ind w:firstLine="0"/>
        <w:rPr>
          <w:sz w:val="22"/>
          <w:szCs w:val="22"/>
          <w:lang w:val="en-US"/>
        </w:rPr>
      </w:pPr>
    </w:p>
    <w:tbl>
      <w:tblPr>
        <w:tblW w:w="10440" w:type="dxa"/>
        <w:tblInd w:w="93" w:type="dxa"/>
        <w:tblLook w:val="04A0"/>
      </w:tblPr>
      <w:tblGrid>
        <w:gridCol w:w="5676"/>
        <w:gridCol w:w="4764"/>
      </w:tblGrid>
      <w:tr w:rsidR="00E62D6D" w:rsidRPr="001C1D49" w:rsidTr="00E62D6D">
        <w:trPr>
          <w:trHeight w:val="300"/>
        </w:trPr>
        <w:tc>
          <w:tcPr>
            <w:tcW w:w="10440" w:type="dxa"/>
            <w:gridSpan w:val="2"/>
            <w:tcBorders>
              <w:top w:val="nil"/>
              <w:left w:val="nil"/>
              <w:bottom w:val="nil"/>
              <w:right w:val="nil"/>
            </w:tcBorders>
            <w:shd w:val="clear" w:color="auto" w:fill="auto"/>
            <w:noWrap/>
            <w:vAlign w:val="bottom"/>
            <w:hideMark/>
          </w:tcPr>
          <w:p w:rsidR="00E62D6D" w:rsidRPr="001C1D49" w:rsidRDefault="00E62D6D" w:rsidP="000A4035">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r w:rsidR="00E62D6D" w:rsidRPr="001C1D49" w:rsidTr="00E62D6D">
        <w:trPr>
          <w:trHeight w:val="300"/>
        </w:trPr>
        <w:tc>
          <w:tcPr>
            <w:tcW w:w="5676"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c>
          <w:tcPr>
            <w:tcW w:w="4764" w:type="dxa"/>
            <w:tcBorders>
              <w:top w:val="nil"/>
              <w:left w:val="nil"/>
              <w:bottom w:val="nil"/>
              <w:right w:val="nil"/>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
        </w:tc>
      </w:tr>
      <w:tr w:rsidR="00E62D6D" w:rsidRPr="00667671" w:rsidTr="00E62D6D">
        <w:trPr>
          <w:trHeight w:val="300"/>
        </w:trPr>
        <w:tc>
          <w:tcPr>
            <w:tcW w:w="10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62D6D" w:rsidRPr="00F27E3E" w:rsidRDefault="00F51843" w:rsidP="00667671">
            <w:pPr>
              <w:widowControl/>
              <w:suppressAutoHyphens w:val="0"/>
              <w:snapToGrid/>
              <w:spacing w:line="240" w:lineRule="auto"/>
              <w:ind w:firstLine="0"/>
              <w:jc w:val="left"/>
              <w:rPr>
                <w:b/>
                <w:bCs/>
                <w:lang w:val="en-US" w:eastAsia="ru-RU"/>
              </w:rPr>
            </w:pPr>
            <w:r>
              <w:fldChar w:fldCharType="begin"/>
            </w:r>
            <w:r w:rsidRPr="00667671">
              <w:rPr>
                <w:lang w:val="en-US"/>
              </w:rPr>
              <w:instrText>HYPERLINK "http://ark.intel.com/ru/products/39776/Intel-Ethernet-Converged-Network-Adapter-X520-DA2"</w:instrText>
            </w:r>
            <w:r>
              <w:fldChar w:fldCharType="separate"/>
            </w:r>
            <w:r w:rsidR="00E62D6D" w:rsidRPr="001C1D49">
              <w:rPr>
                <w:b/>
                <w:bCs/>
                <w:sz w:val="22"/>
                <w:szCs w:val="22"/>
                <w:lang w:val="en-US" w:eastAsia="ru-RU"/>
              </w:rPr>
              <w:t>Intel</w:t>
            </w:r>
            <w:r w:rsidR="00E62D6D" w:rsidRPr="00F27E3E">
              <w:rPr>
                <w:b/>
                <w:bCs/>
                <w:sz w:val="22"/>
                <w:szCs w:val="22"/>
                <w:lang w:val="en-US" w:eastAsia="ru-RU"/>
              </w:rPr>
              <w:t xml:space="preserve">® </w:t>
            </w:r>
            <w:r w:rsidR="00E62D6D" w:rsidRPr="001C1D49">
              <w:rPr>
                <w:b/>
                <w:bCs/>
                <w:sz w:val="22"/>
                <w:szCs w:val="22"/>
                <w:lang w:val="en-US" w:eastAsia="ru-RU"/>
              </w:rPr>
              <w:t>Ethernet</w:t>
            </w:r>
            <w:r w:rsidR="00E62D6D" w:rsidRPr="00F27E3E">
              <w:rPr>
                <w:b/>
                <w:bCs/>
                <w:sz w:val="22"/>
                <w:szCs w:val="22"/>
                <w:lang w:val="en-US" w:eastAsia="ru-RU"/>
              </w:rPr>
              <w:t xml:space="preserve"> </w:t>
            </w:r>
            <w:r w:rsidR="00E62D6D" w:rsidRPr="001C1D49">
              <w:rPr>
                <w:b/>
                <w:bCs/>
                <w:sz w:val="22"/>
                <w:szCs w:val="22"/>
                <w:lang w:val="en-US" w:eastAsia="ru-RU"/>
              </w:rPr>
              <w:t>Converged</w:t>
            </w:r>
            <w:r w:rsidR="00E62D6D" w:rsidRPr="00F27E3E">
              <w:rPr>
                <w:b/>
                <w:bCs/>
                <w:sz w:val="22"/>
                <w:szCs w:val="22"/>
                <w:lang w:val="en-US" w:eastAsia="ru-RU"/>
              </w:rPr>
              <w:t xml:space="preserve"> </w:t>
            </w:r>
            <w:r w:rsidR="00E62D6D" w:rsidRPr="001C1D49">
              <w:rPr>
                <w:b/>
                <w:bCs/>
                <w:sz w:val="22"/>
                <w:szCs w:val="22"/>
                <w:lang w:val="en-US" w:eastAsia="ru-RU"/>
              </w:rPr>
              <w:t>Network</w:t>
            </w:r>
            <w:r w:rsidR="00E62D6D" w:rsidRPr="00F27E3E">
              <w:rPr>
                <w:b/>
                <w:bCs/>
                <w:sz w:val="22"/>
                <w:szCs w:val="22"/>
                <w:lang w:val="en-US" w:eastAsia="ru-RU"/>
              </w:rPr>
              <w:t xml:space="preserve"> </w:t>
            </w:r>
            <w:r w:rsidR="00E62D6D" w:rsidRPr="001C1D49">
              <w:rPr>
                <w:b/>
                <w:bCs/>
                <w:sz w:val="22"/>
                <w:szCs w:val="22"/>
                <w:lang w:val="en-US" w:eastAsia="ru-RU"/>
              </w:rPr>
              <w:t>Adapter</w:t>
            </w:r>
            <w:r w:rsidR="00E62D6D" w:rsidRPr="00F27E3E">
              <w:rPr>
                <w:b/>
                <w:bCs/>
                <w:sz w:val="22"/>
                <w:szCs w:val="22"/>
                <w:lang w:val="en-US" w:eastAsia="ru-RU"/>
              </w:rPr>
              <w:t xml:space="preserve"> </w:t>
            </w:r>
            <w:r w:rsidR="00E62D6D" w:rsidRPr="001C1D49">
              <w:rPr>
                <w:b/>
                <w:bCs/>
                <w:sz w:val="22"/>
                <w:szCs w:val="22"/>
                <w:lang w:val="en-US" w:eastAsia="ru-RU"/>
              </w:rPr>
              <w:t>X</w:t>
            </w:r>
            <w:r w:rsidR="00E62D6D" w:rsidRPr="00F27E3E">
              <w:rPr>
                <w:b/>
                <w:bCs/>
                <w:sz w:val="22"/>
                <w:szCs w:val="22"/>
                <w:lang w:val="en-US" w:eastAsia="ru-RU"/>
              </w:rPr>
              <w:t>520-</w:t>
            </w:r>
            <w:r w:rsidR="00E62D6D" w:rsidRPr="001C1D49">
              <w:rPr>
                <w:b/>
                <w:bCs/>
                <w:sz w:val="22"/>
                <w:szCs w:val="22"/>
                <w:lang w:val="en-US" w:eastAsia="ru-RU"/>
              </w:rPr>
              <w:t>DA</w:t>
            </w:r>
            <w:r w:rsidR="00E62D6D" w:rsidRPr="00F27E3E">
              <w:rPr>
                <w:b/>
                <w:bCs/>
                <w:sz w:val="22"/>
                <w:szCs w:val="22"/>
                <w:lang w:val="en-US" w:eastAsia="ru-RU"/>
              </w:rPr>
              <w:t>2   (</w:t>
            </w:r>
            <w:r w:rsidR="00E62D6D" w:rsidRPr="001C1D49">
              <w:rPr>
                <w:b/>
                <w:bCs/>
                <w:sz w:val="22"/>
                <w:szCs w:val="22"/>
                <w:lang w:eastAsia="ru-RU"/>
              </w:rPr>
              <w:t>Е</w:t>
            </w:r>
            <w:r w:rsidR="00E62D6D" w:rsidRPr="00F27E3E">
              <w:rPr>
                <w:b/>
                <w:bCs/>
                <w:sz w:val="22"/>
                <w:szCs w:val="22"/>
                <w:lang w:val="en-US" w:eastAsia="ru-RU"/>
              </w:rPr>
              <w:t>10</w:t>
            </w:r>
            <w:r w:rsidR="00E62D6D" w:rsidRPr="001C1D49">
              <w:rPr>
                <w:b/>
                <w:bCs/>
                <w:sz w:val="22"/>
                <w:szCs w:val="22"/>
                <w:lang w:val="en-US" w:eastAsia="ru-RU"/>
              </w:rPr>
              <w:t>G</w:t>
            </w:r>
            <w:r w:rsidR="00E62D6D" w:rsidRPr="00F27E3E">
              <w:rPr>
                <w:b/>
                <w:bCs/>
                <w:sz w:val="22"/>
                <w:szCs w:val="22"/>
                <w:lang w:val="en-US" w:eastAsia="ru-RU"/>
              </w:rPr>
              <w:t>42</w:t>
            </w:r>
            <w:r w:rsidR="00E62D6D" w:rsidRPr="001C1D49">
              <w:rPr>
                <w:b/>
                <w:bCs/>
                <w:sz w:val="22"/>
                <w:szCs w:val="22"/>
                <w:lang w:val="en-US" w:eastAsia="ru-RU"/>
              </w:rPr>
              <w:t>BTDA</w:t>
            </w:r>
            <w:r w:rsidR="00E62D6D" w:rsidRPr="00F27E3E">
              <w:rPr>
                <w:b/>
                <w:bCs/>
                <w:sz w:val="22"/>
                <w:szCs w:val="22"/>
                <w:lang w:val="en-US" w:eastAsia="ru-RU"/>
              </w:rPr>
              <w:t xml:space="preserve">), </w:t>
            </w:r>
            <w:r w:rsidR="00E62D6D" w:rsidRPr="001C1D49">
              <w:rPr>
                <w:b/>
                <w:bCs/>
                <w:sz w:val="22"/>
                <w:szCs w:val="22"/>
                <w:lang w:eastAsia="ru-RU"/>
              </w:rPr>
              <w:t>в</w:t>
            </w:r>
            <w:r w:rsidR="00E62D6D" w:rsidRPr="00F27E3E">
              <w:rPr>
                <w:b/>
                <w:bCs/>
                <w:sz w:val="22"/>
                <w:szCs w:val="22"/>
                <w:lang w:val="en-US" w:eastAsia="ru-RU"/>
              </w:rPr>
              <w:t xml:space="preserve"> </w:t>
            </w:r>
            <w:r w:rsidR="00E62D6D" w:rsidRPr="001C1D49">
              <w:rPr>
                <w:b/>
                <w:bCs/>
                <w:sz w:val="22"/>
                <w:szCs w:val="22"/>
                <w:lang w:eastAsia="ru-RU"/>
              </w:rPr>
              <w:t>количестве</w:t>
            </w:r>
            <w:r w:rsidR="00E62D6D" w:rsidRPr="00F27E3E">
              <w:rPr>
                <w:b/>
                <w:bCs/>
                <w:sz w:val="22"/>
                <w:szCs w:val="22"/>
                <w:lang w:val="en-US" w:eastAsia="ru-RU"/>
              </w:rPr>
              <w:t xml:space="preserve"> </w:t>
            </w:r>
            <w:r w:rsidR="00667671" w:rsidRPr="00667671">
              <w:rPr>
                <w:b/>
                <w:bCs/>
                <w:sz w:val="22"/>
                <w:szCs w:val="22"/>
                <w:lang w:val="en-US" w:eastAsia="ru-RU"/>
              </w:rPr>
              <w:t>1</w:t>
            </w:r>
            <w:r w:rsidR="00E62D6D" w:rsidRPr="00F27E3E">
              <w:rPr>
                <w:b/>
                <w:bCs/>
                <w:sz w:val="22"/>
                <w:szCs w:val="22"/>
                <w:lang w:val="en-US" w:eastAsia="ru-RU"/>
              </w:rPr>
              <w:t xml:space="preserve"> </w:t>
            </w:r>
            <w:r w:rsidR="00E62D6D" w:rsidRPr="001C1D49">
              <w:rPr>
                <w:b/>
                <w:bCs/>
                <w:sz w:val="22"/>
                <w:szCs w:val="22"/>
                <w:lang w:eastAsia="ru-RU"/>
              </w:rPr>
              <w:t>штук</w:t>
            </w:r>
            <w:r w:rsidR="00667671">
              <w:rPr>
                <w:b/>
                <w:bCs/>
                <w:sz w:val="22"/>
                <w:szCs w:val="22"/>
                <w:lang w:eastAsia="ru-RU"/>
              </w:rPr>
              <w:t>и</w:t>
            </w:r>
            <w:r w:rsidR="00E62D6D" w:rsidRPr="00F27E3E">
              <w:rPr>
                <w:b/>
                <w:bCs/>
                <w:sz w:val="22"/>
                <w:szCs w:val="22"/>
                <w:lang w:val="en-US" w:eastAsia="ru-RU"/>
              </w:rPr>
              <w:t xml:space="preserve">. </w:t>
            </w:r>
            <w:r>
              <w:fldChar w:fldCharType="end"/>
            </w:r>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Spring</w:t>
            </w:r>
            <w:proofErr w:type="spellEnd"/>
            <w:r w:rsidRPr="001C1D49">
              <w:rPr>
                <w:color w:val="000000"/>
                <w:sz w:val="22"/>
                <w:szCs w:val="22"/>
                <w:lang w:eastAsia="ru-RU"/>
              </w:rPr>
              <w:t xml:space="preserve"> </w:t>
            </w:r>
            <w:proofErr w:type="spellStart"/>
            <w:r w:rsidRPr="001C1D49">
              <w:rPr>
                <w:color w:val="000000"/>
                <w:sz w:val="22"/>
                <w:szCs w:val="22"/>
                <w:lang w:eastAsia="ru-RU"/>
              </w:rPr>
              <w:t>Fountain</w:t>
            </w:r>
            <w:proofErr w:type="spellEnd"/>
            <w:r w:rsidRPr="001C1D49">
              <w:rPr>
                <w:color w:val="000000"/>
                <w:sz w:val="22"/>
                <w:szCs w:val="22"/>
                <w:lang w:eastAsia="ru-RU"/>
              </w:rPr>
              <w:t xml:space="preserve">                    </w:t>
            </w:r>
          </w:p>
        </w:tc>
      </w:tr>
      <w:tr w:rsidR="00E62D6D" w:rsidRPr="001C1D49" w:rsidTr="00E62D6D">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Кабельная среда</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Copper</w:t>
            </w:r>
            <w:proofErr w:type="spellEnd"/>
          </w:p>
        </w:tc>
      </w:tr>
      <w:tr w:rsidR="00E62D6D" w:rsidRPr="00667671"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Тип кабеля</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SFP+ Direct Attached Twin Axial Cabling up to 10m</w:t>
            </w:r>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Высота кронштейна</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Low</w:t>
            </w:r>
            <w:proofErr w:type="spellEnd"/>
            <w:r w:rsidRPr="001C1D49">
              <w:rPr>
                <w:color w:val="000000"/>
                <w:sz w:val="22"/>
                <w:szCs w:val="22"/>
                <w:lang w:eastAsia="ru-RU"/>
              </w:rPr>
              <w:t xml:space="preserve"> </w:t>
            </w:r>
            <w:proofErr w:type="spellStart"/>
            <w:r w:rsidRPr="001C1D49">
              <w:rPr>
                <w:color w:val="000000"/>
                <w:sz w:val="22"/>
                <w:szCs w:val="22"/>
                <w:lang w:eastAsia="ru-RU"/>
              </w:rPr>
              <w:t>Profile</w:t>
            </w:r>
            <w:proofErr w:type="spellEnd"/>
            <w:r w:rsidRPr="001C1D49">
              <w:rPr>
                <w:color w:val="000000"/>
                <w:sz w:val="22"/>
                <w:szCs w:val="22"/>
                <w:lang w:eastAsia="ru-RU"/>
              </w:rPr>
              <w:t xml:space="preserve"> &amp; </w:t>
            </w:r>
            <w:proofErr w:type="spellStart"/>
            <w:r w:rsidRPr="001C1D49">
              <w:rPr>
                <w:color w:val="000000"/>
                <w:sz w:val="22"/>
                <w:szCs w:val="22"/>
                <w:lang w:eastAsia="ru-RU"/>
              </w:rPr>
              <w:t>Full</w:t>
            </w:r>
            <w:proofErr w:type="spellEnd"/>
            <w:r w:rsidRPr="001C1D49">
              <w:rPr>
                <w:color w:val="000000"/>
                <w:sz w:val="22"/>
                <w:szCs w:val="22"/>
                <w:lang w:eastAsia="ru-RU"/>
              </w:rPr>
              <w:t xml:space="preserve"> </w:t>
            </w:r>
            <w:proofErr w:type="spellStart"/>
            <w:r w:rsidRPr="001C1D49">
              <w:rPr>
                <w:color w:val="000000"/>
                <w:sz w:val="22"/>
                <w:szCs w:val="22"/>
                <w:lang w:eastAsia="ru-RU"/>
              </w:rPr>
              <w:t>Height</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 </w:t>
            </w:r>
            <w:proofErr w:type="spellStart"/>
            <w:r w:rsidRPr="001C1D49">
              <w:rPr>
                <w:color w:val="000000"/>
                <w:sz w:val="22"/>
                <w:szCs w:val="22"/>
                <w:lang w:eastAsia="ru-RU"/>
              </w:rPr>
              <w:t>расч</w:t>
            </w:r>
            <w:proofErr w:type="spellEnd"/>
            <w:r w:rsidRPr="001C1D49">
              <w:rPr>
                <w:color w:val="000000"/>
                <w:sz w:val="22"/>
                <w:szCs w:val="22"/>
                <w:lang w:eastAsia="ru-RU"/>
              </w:rPr>
              <w:t>. мощность</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8,6 W</w:t>
            </w:r>
          </w:p>
        </w:tc>
      </w:tr>
      <w:tr w:rsidR="00E62D6D" w:rsidRPr="001C1D49" w:rsidTr="000A4035">
        <w:trPr>
          <w:trHeight w:val="300"/>
        </w:trPr>
        <w:tc>
          <w:tcPr>
            <w:tcW w:w="567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lastRenderedPageBreak/>
              <w:t>Описание продукции</w:t>
            </w:r>
          </w:p>
        </w:tc>
        <w:tc>
          <w:tcPr>
            <w:tcW w:w="4764" w:type="dxa"/>
            <w:tcBorders>
              <w:top w:val="single" w:sz="4" w:space="0" w:color="auto"/>
              <w:left w:val="nil"/>
              <w:bottom w:val="single" w:sz="4" w:space="0" w:color="000000"/>
              <w:right w:val="single" w:sz="4" w:space="0" w:color="000000"/>
            </w:tcBorders>
            <w:shd w:val="clear" w:color="auto" w:fill="auto"/>
            <w:noWrap/>
            <w:vAlign w:val="bottom"/>
            <w:hideMark/>
          </w:tcPr>
          <w:p w:rsidR="00E62D6D" w:rsidRPr="001C1D49" w:rsidRDefault="00F51843" w:rsidP="00E62D6D">
            <w:pPr>
              <w:widowControl/>
              <w:suppressAutoHyphens w:val="0"/>
              <w:snapToGrid/>
              <w:spacing w:line="240" w:lineRule="auto"/>
              <w:ind w:firstLine="0"/>
              <w:jc w:val="left"/>
              <w:rPr>
                <w:lang w:eastAsia="ru-RU"/>
              </w:rPr>
            </w:pPr>
            <w:hyperlink r:id="rId18" w:history="1">
              <w:proofErr w:type="spellStart"/>
              <w:r w:rsidR="00E62D6D" w:rsidRPr="001C1D49">
                <w:rPr>
                  <w:sz w:val="22"/>
                  <w:szCs w:val="22"/>
                  <w:lang w:eastAsia="ru-RU"/>
                </w:rPr>
                <w:t>Link</w:t>
              </w:r>
              <w:proofErr w:type="spellEnd"/>
            </w:hyperlink>
          </w:p>
        </w:tc>
      </w:tr>
      <w:tr w:rsidR="00E62D6D" w:rsidRPr="00667671" w:rsidTr="00E62D6D">
        <w:trPr>
          <w:trHeight w:val="21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gramStart"/>
            <w:r w:rsidRPr="001C1D49">
              <w:rPr>
                <w:color w:val="000000"/>
                <w:sz w:val="22"/>
                <w:szCs w:val="22"/>
                <w:lang w:eastAsia="ru-RU"/>
              </w:rPr>
              <w:t>Поддерживаемые</w:t>
            </w:r>
            <w:proofErr w:type="gramEnd"/>
            <w:r w:rsidRPr="001C1D49">
              <w:rPr>
                <w:color w:val="000000"/>
                <w:sz w:val="22"/>
                <w:szCs w:val="22"/>
                <w:lang w:eastAsia="ru-RU"/>
              </w:rPr>
              <w:t xml:space="preserve"> ОС</w:t>
            </w:r>
          </w:p>
        </w:tc>
        <w:tc>
          <w:tcPr>
            <w:tcW w:w="4764" w:type="dxa"/>
            <w:tcBorders>
              <w:top w:val="nil"/>
              <w:left w:val="nil"/>
              <w:bottom w:val="single" w:sz="4" w:space="0" w:color="000000"/>
              <w:right w:val="single" w:sz="4" w:space="0" w:color="000000"/>
            </w:tcBorders>
            <w:shd w:val="clear" w:color="auto" w:fill="auto"/>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Windows Server 2012*, Windows 8*, Windows Server 2008 R2*, Windows 7*, Windows Server 2008* SP2, Windows Vista* SP2, Windows Server 2003 R2*, Windows Server 2003* SP2, Linux* Stable Kernel version 3.x, 2.6,x, Red Hat Enterprise Linux* 5, 6, SUSE Linux Enterprise Server* 10, 11, FreeBSD 9*, , VMware ESX/</w:t>
            </w:r>
            <w:proofErr w:type="spellStart"/>
            <w:r w:rsidRPr="001C1D49">
              <w:rPr>
                <w:color w:val="000000"/>
                <w:sz w:val="22"/>
                <w:szCs w:val="22"/>
                <w:lang w:val="en-US" w:eastAsia="ru-RU"/>
              </w:rPr>
              <w:t>ESXi</w:t>
            </w:r>
            <w:proofErr w:type="spellEnd"/>
            <w:r w:rsidRPr="001C1D49">
              <w:rPr>
                <w:color w:val="000000"/>
                <w:sz w:val="22"/>
                <w:szCs w:val="22"/>
                <w:lang w:val="en-US" w:eastAsia="ru-RU"/>
              </w:rPr>
              <w:t>*</w:t>
            </w:r>
          </w:p>
        </w:tc>
      </w:tr>
      <w:tr w:rsidR="00E62D6D" w:rsidRPr="001C1D49" w:rsidTr="00E62D6D">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Networking</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портов</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Dual</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Тип интерфейса системы</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PCIe</w:t>
            </w:r>
            <w:proofErr w:type="spellEnd"/>
            <w:r w:rsidRPr="001C1D49">
              <w:rPr>
                <w:color w:val="000000"/>
                <w:sz w:val="22"/>
                <w:szCs w:val="22"/>
                <w:lang w:eastAsia="ru-RU"/>
              </w:rPr>
              <w:t xml:space="preserve"> v2.0 (5.0GT/</w:t>
            </w:r>
            <w:proofErr w:type="spellStart"/>
            <w:r w:rsidRPr="001C1D49">
              <w:rPr>
                <w:color w:val="000000"/>
                <w:sz w:val="22"/>
                <w:szCs w:val="22"/>
                <w:lang w:eastAsia="ru-RU"/>
              </w:rPr>
              <w:t>s</w:t>
            </w:r>
            <w:proofErr w:type="spellEnd"/>
            <w:r w:rsidRPr="001C1D49">
              <w:rPr>
                <w:color w:val="000000"/>
                <w:sz w:val="22"/>
                <w:szCs w:val="22"/>
                <w:lang w:eastAsia="ru-RU"/>
              </w:rPr>
              <w:t>)</w:t>
            </w:r>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Intel® Virtualization Technology for Connectivity (Intel® VT-c)</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Скорость и ширина слота</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5.0 GT/</w:t>
            </w:r>
            <w:proofErr w:type="spellStart"/>
            <w:r w:rsidRPr="001C1D49">
              <w:rPr>
                <w:color w:val="000000"/>
                <w:sz w:val="22"/>
                <w:szCs w:val="22"/>
                <w:lang w:eastAsia="ru-RU"/>
              </w:rPr>
              <w:t>s</w:t>
            </w:r>
            <w:proofErr w:type="spellEnd"/>
            <w:r w:rsidRPr="001C1D49">
              <w:rPr>
                <w:color w:val="000000"/>
                <w:sz w:val="22"/>
                <w:szCs w:val="22"/>
                <w:lang w:eastAsia="ru-RU"/>
              </w:rPr>
              <w:t xml:space="preserve">, x8 </w:t>
            </w:r>
            <w:proofErr w:type="spellStart"/>
            <w:r w:rsidRPr="001C1D49">
              <w:rPr>
                <w:color w:val="000000"/>
                <w:sz w:val="22"/>
                <w:szCs w:val="22"/>
                <w:lang w:eastAsia="ru-RU"/>
              </w:rPr>
              <w:t>Lane</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Контроллер</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82599ES</w:t>
            </w:r>
          </w:p>
        </w:tc>
      </w:tr>
      <w:tr w:rsidR="00E62D6D" w:rsidRPr="001C1D49" w:rsidTr="00E62D6D">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E62D6D" w:rsidRPr="001C1D49" w:rsidTr="00E62D6D">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iWARP</w:t>
            </w:r>
            <w:proofErr w:type="spellEnd"/>
            <w:r w:rsidRPr="001C1D49">
              <w:rPr>
                <w:color w:val="000000"/>
                <w:sz w:val="22"/>
                <w:szCs w:val="22"/>
                <w:lang w:eastAsia="ru-RU"/>
              </w:rPr>
              <w:t>/RDMA</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No</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eastAsia="ru-RU"/>
              </w:rPr>
              <w:t>Технология</w:t>
            </w:r>
            <w:r w:rsidRPr="001C1D49">
              <w:rPr>
                <w:color w:val="000000"/>
                <w:sz w:val="22"/>
                <w:szCs w:val="22"/>
                <w:lang w:val="en-US" w:eastAsia="ru-RU"/>
              </w:rPr>
              <w:t xml:space="preserve"> Intel® Data Direct I/O</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Интеллектуальная система аппаратной разгрузки</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SoE</w:t>
            </w:r>
            <w:proofErr w:type="spellEnd"/>
            <w:r w:rsidRPr="001C1D49">
              <w:rPr>
                <w:color w:val="000000"/>
                <w:sz w:val="22"/>
                <w:szCs w:val="22"/>
                <w:lang w:eastAsia="ru-RU"/>
              </w:rPr>
              <w:t xml:space="preserve"> (хранение данных на основе </w:t>
            </w:r>
            <w:proofErr w:type="spellStart"/>
            <w:r w:rsidRPr="001C1D49">
              <w:rPr>
                <w:color w:val="000000"/>
                <w:sz w:val="22"/>
                <w:szCs w:val="22"/>
                <w:lang w:eastAsia="ru-RU"/>
              </w:rPr>
              <w:t>Ethernet</w:t>
            </w:r>
            <w:proofErr w:type="spellEnd"/>
            <w:r w:rsidRPr="001C1D49">
              <w:rPr>
                <w:color w:val="000000"/>
                <w:sz w:val="22"/>
                <w:szCs w:val="22"/>
                <w:lang w:eastAsia="ru-RU"/>
              </w:rPr>
              <w:t>)</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iSCSI</w:t>
            </w:r>
            <w:proofErr w:type="spellEnd"/>
            <w:r w:rsidRPr="001C1D49">
              <w:rPr>
                <w:color w:val="000000"/>
                <w:sz w:val="22"/>
                <w:szCs w:val="22"/>
                <w:lang w:eastAsia="ru-RU"/>
              </w:rPr>
              <w:t xml:space="preserve">, </w:t>
            </w:r>
            <w:proofErr w:type="spellStart"/>
            <w:r w:rsidRPr="001C1D49">
              <w:rPr>
                <w:color w:val="000000"/>
                <w:sz w:val="22"/>
                <w:szCs w:val="22"/>
                <w:lang w:eastAsia="ru-RU"/>
              </w:rPr>
              <w:t>FCoE</w:t>
            </w:r>
            <w:proofErr w:type="spellEnd"/>
            <w:r w:rsidRPr="001C1D49">
              <w:rPr>
                <w:color w:val="000000"/>
                <w:sz w:val="22"/>
                <w:szCs w:val="22"/>
                <w:lang w:eastAsia="ru-RU"/>
              </w:rPr>
              <w:t>, NFS</w:t>
            </w:r>
          </w:p>
        </w:tc>
      </w:tr>
      <w:tr w:rsidR="00E62D6D" w:rsidRPr="00667671" w:rsidTr="00E62D6D">
        <w:trPr>
          <w:trHeight w:val="300"/>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b/>
                <w:bCs/>
                <w:u w:val="single"/>
                <w:lang w:val="en-US" w:eastAsia="ru-RU"/>
              </w:rPr>
            </w:pPr>
            <w:r w:rsidRPr="001C1D49">
              <w:rPr>
                <w:b/>
                <w:bCs/>
                <w:sz w:val="22"/>
                <w:szCs w:val="22"/>
                <w:u w:val="single"/>
                <w:lang w:val="en-US" w:eastAsia="ru-RU"/>
              </w:rPr>
              <w:t>Intel® Virtualization Technology for Connectivity</w:t>
            </w:r>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QoS</w:t>
            </w:r>
            <w:proofErr w:type="spellEnd"/>
            <w:r w:rsidRPr="001C1D49">
              <w:rPr>
                <w:color w:val="000000"/>
                <w:sz w:val="22"/>
                <w:szCs w:val="22"/>
                <w:lang w:eastAsia="ru-RU"/>
              </w:rPr>
              <w:t xml:space="preserve"> на чипе и управление трафиком</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Гибкое секционирование по портам</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Virtual Machine Device queues (</w:t>
            </w:r>
            <w:proofErr w:type="spellStart"/>
            <w:r w:rsidRPr="001C1D49">
              <w:rPr>
                <w:color w:val="000000"/>
                <w:sz w:val="22"/>
                <w:szCs w:val="22"/>
                <w:lang w:val="en-US" w:eastAsia="ru-RU"/>
              </w:rPr>
              <w:t>VMDq</w:t>
            </w:r>
            <w:proofErr w:type="spellEnd"/>
            <w:r w:rsidRPr="001C1D49">
              <w:rPr>
                <w:color w:val="000000"/>
                <w:sz w:val="22"/>
                <w:szCs w:val="22"/>
                <w:lang w:val="en-US" w:eastAsia="ru-RU"/>
              </w:rPr>
              <w:t>)</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E62D6D" w:rsidRPr="001C1D49" w:rsidTr="00E62D6D">
        <w:trPr>
          <w:trHeight w:val="300"/>
        </w:trPr>
        <w:tc>
          <w:tcPr>
            <w:tcW w:w="5676" w:type="dxa"/>
            <w:tcBorders>
              <w:top w:val="nil"/>
              <w:left w:val="single" w:sz="4" w:space="0" w:color="000000"/>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PCI-SIG* SR-IOV</w:t>
            </w:r>
          </w:p>
        </w:tc>
        <w:tc>
          <w:tcPr>
            <w:tcW w:w="4764" w:type="dxa"/>
            <w:tcBorders>
              <w:top w:val="nil"/>
              <w:left w:val="nil"/>
              <w:bottom w:val="single" w:sz="4" w:space="0" w:color="000000"/>
              <w:right w:val="single" w:sz="4" w:space="0" w:color="000000"/>
            </w:tcBorders>
            <w:shd w:val="clear" w:color="auto" w:fill="auto"/>
            <w:noWrap/>
            <w:vAlign w:val="bottom"/>
            <w:hideMark/>
          </w:tcPr>
          <w:p w:rsidR="00E62D6D" w:rsidRPr="001C1D49" w:rsidRDefault="00E62D6D" w:rsidP="00E62D6D">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bl>
    <w:p w:rsidR="00E62D6D" w:rsidRPr="001C1D49" w:rsidRDefault="00E62D6D" w:rsidP="007C0A7C">
      <w:pPr>
        <w:rPr>
          <w:sz w:val="22"/>
          <w:szCs w:val="22"/>
        </w:rPr>
      </w:pPr>
    </w:p>
    <w:p w:rsidR="00E62D6D" w:rsidRPr="001C1D49" w:rsidRDefault="00385378" w:rsidP="007C0A7C">
      <w:pPr>
        <w:rPr>
          <w:b/>
          <w:sz w:val="22"/>
          <w:szCs w:val="22"/>
        </w:rPr>
      </w:pPr>
      <w:r w:rsidRPr="001C1D49">
        <w:rPr>
          <w:b/>
          <w:sz w:val="22"/>
          <w:szCs w:val="22"/>
        </w:rPr>
        <w:t>3. Сервер</w:t>
      </w:r>
    </w:p>
    <w:tbl>
      <w:tblPr>
        <w:tblW w:w="11160" w:type="dxa"/>
        <w:tblInd w:w="93" w:type="dxa"/>
        <w:tblLook w:val="04A0"/>
      </w:tblPr>
      <w:tblGrid>
        <w:gridCol w:w="4820"/>
        <w:gridCol w:w="5380"/>
        <w:gridCol w:w="960"/>
      </w:tblGrid>
      <w:tr w:rsidR="00385378" w:rsidRPr="001C1D49" w:rsidTr="00385378">
        <w:trPr>
          <w:trHeight w:val="300"/>
        </w:trPr>
        <w:tc>
          <w:tcPr>
            <w:tcW w:w="10200" w:type="dxa"/>
            <w:gridSpan w:val="2"/>
            <w:tcBorders>
              <w:top w:val="nil"/>
              <w:left w:val="nil"/>
              <w:bottom w:val="single" w:sz="4" w:space="0" w:color="auto"/>
              <w:right w:val="nil"/>
            </w:tcBorders>
            <w:shd w:val="clear" w:color="auto" w:fill="auto"/>
            <w:noWrap/>
            <w:vAlign w:val="bottom"/>
            <w:hideMark/>
          </w:tcPr>
          <w:p w:rsidR="000A4035" w:rsidRDefault="000A4035" w:rsidP="000A4035">
            <w:pPr>
              <w:widowControl/>
              <w:suppressAutoHyphens w:val="0"/>
              <w:snapToGrid/>
              <w:spacing w:line="240" w:lineRule="auto"/>
              <w:ind w:firstLine="0"/>
              <w:rPr>
                <w:b/>
                <w:bCs/>
                <w:lang w:eastAsia="ru-RU"/>
              </w:rPr>
            </w:pPr>
          </w:p>
          <w:p w:rsidR="00385378" w:rsidRPr="001C1D49" w:rsidRDefault="00385378" w:rsidP="00385378">
            <w:pPr>
              <w:widowControl/>
              <w:suppressAutoHyphens w:val="0"/>
              <w:snapToGrid/>
              <w:spacing w:line="240" w:lineRule="auto"/>
              <w:ind w:firstLine="0"/>
              <w:jc w:val="center"/>
              <w:rPr>
                <w:b/>
                <w:bCs/>
                <w:lang w:eastAsia="ru-RU"/>
              </w:rPr>
            </w:pPr>
            <w:r w:rsidRPr="001C1D49">
              <w:rPr>
                <w:b/>
                <w:bCs/>
                <w:sz w:val="22"/>
                <w:szCs w:val="22"/>
                <w:lang w:eastAsia="ru-RU"/>
              </w:rPr>
              <w:t>Технические характеристики</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lang w:eastAsia="ru-RU"/>
              </w:rPr>
            </w:pPr>
          </w:p>
        </w:tc>
      </w:tr>
      <w:tr w:rsidR="00385378" w:rsidRPr="00667671" w:rsidTr="00385378">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378" w:rsidRPr="001C1D49" w:rsidRDefault="00F51843" w:rsidP="00385378">
            <w:pPr>
              <w:widowControl/>
              <w:suppressAutoHyphens w:val="0"/>
              <w:snapToGrid/>
              <w:spacing w:line="240" w:lineRule="auto"/>
              <w:ind w:firstLine="0"/>
              <w:jc w:val="left"/>
              <w:rPr>
                <w:b/>
                <w:bCs/>
                <w:lang w:val="en-US" w:eastAsia="ru-RU"/>
              </w:rPr>
            </w:pPr>
            <w:hyperlink r:id="rId19" w:history="1">
              <w:r w:rsidR="00385378" w:rsidRPr="001C1D49">
                <w:rPr>
                  <w:b/>
                  <w:bCs/>
                  <w:sz w:val="22"/>
                  <w:szCs w:val="22"/>
                  <w:lang w:val="en-US" w:eastAsia="ru-RU"/>
                </w:rPr>
                <w:t xml:space="preserve">Intel Server </w:t>
              </w:r>
              <w:proofErr w:type="spellStart"/>
              <w:r w:rsidR="00385378" w:rsidRPr="001C1D49">
                <w:rPr>
                  <w:b/>
                  <w:bCs/>
                  <w:sz w:val="22"/>
                  <w:szCs w:val="22"/>
                  <w:lang w:val="en-US" w:eastAsia="ru-RU"/>
                </w:rPr>
                <w:t>Sistem</w:t>
              </w:r>
              <w:proofErr w:type="spellEnd"/>
              <w:r w:rsidR="00385378" w:rsidRPr="001C1D49">
                <w:rPr>
                  <w:b/>
                  <w:bCs/>
                  <w:sz w:val="22"/>
                  <w:szCs w:val="22"/>
                  <w:lang w:val="en-US" w:eastAsia="ru-RU"/>
                </w:rPr>
                <w:t xml:space="preserve"> - (R1208GZ4GC)</w:t>
              </w:r>
            </w:hyperlink>
            <w:r w:rsidR="00385378" w:rsidRPr="001C1D49">
              <w:rPr>
                <w:b/>
                <w:bCs/>
                <w:sz w:val="22"/>
                <w:szCs w:val="22"/>
                <w:lang w:val="en-US" w:eastAsia="ru-RU"/>
              </w:rPr>
              <w:t xml:space="preserve">, </w:t>
            </w:r>
            <w:r w:rsidR="00385378" w:rsidRPr="001C1D49">
              <w:rPr>
                <w:b/>
                <w:bCs/>
                <w:sz w:val="22"/>
                <w:szCs w:val="22"/>
                <w:lang w:eastAsia="ru-RU"/>
              </w:rPr>
              <w:t>в</w:t>
            </w:r>
            <w:r w:rsidR="00385378" w:rsidRPr="001C1D49">
              <w:rPr>
                <w:b/>
                <w:bCs/>
                <w:sz w:val="22"/>
                <w:szCs w:val="22"/>
                <w:lang w:val="en-US" w:eastAsia="ru-RU"/>
              </w:rPr>
              <w:t xml:space="preserve"> </w:t>
            </w:r>
            <w:r w:rsidR="00385378" w:rsidRPr="001C1D49">
              <w:rPr>
                <w:b/>
                <w:bCs/>
                <w:sz w:val="22"/>
                <w:szCs w:val="22"/>
                <w:lang w:eastAsia="ru-RU"/>
              </w:rPr>
              <w:t>количестве</w:t>
            </w:r>
            <w:r w:rsidR="00385378" w:rsidRPr="001C1D49">
              <w:rPr>
                <w:b/>
                <w:bCs/>
                <w:sz w:val="22"/>
                <w:szCs w:val="22"/>
                <w:lang w:val="en-US" w:eastAsia="ru-RU"/>
              </w:rPr>
              <w:t xml:space="preserve"> 1 </w:t>
            </w:r>
            <w:r w:rsidR="00385378" w:rsidRPr="001C1D49">
              <w:rPr>
                <w:b/>
                <w:bCs/>
                <w:sz w:val="22"/>
                <w:szCs w:val="22"/>
                <w:lang w:eastAsia="ru-RU"/>
              </w:rPr>
              <w:t>штуки</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Grizzly</w:t>
            </w:r>
            <w:proofErr w:type="spellEnd"/>
            <w:r w:rsidRPr="001C1D49">
              <w:rPr>
                <w:color w:val="000000"/>
                <w:sz w:val="22"/>
                <w:szCs w:val="22"/>
                <w:lang w:eastAsia="ru-RU"/>
              </w:rPr>
              <w:t xml:space="preserve"> </w:t>
            </w:r>
            <w:proofErr w:type="spellStart"/>
            <w:r w:rsidRPr="001C1D49">
              <w:rPr>
                <w:color w:val="000000"/>
                <w:sz w:val="22"/>
                <w:szCs w:val="22"/>
                <w:lang w:eastAsia="ru-RU"/>
              </w:rPr>
              <w:t>Pass</w:t>
            </w:r>
            <w:proofErr w:type="spellEnd"/>
            <w:r w:rsidRPr="001C1D49">
              <w:rPr>
                <w:color w:val="000000"/>
                <w:sz w:val="22"/>
                <w:szCs w:val="22"/>
                <w:lang w:eastAsia="ru-RU"/>
              </w:rPr>
              <w:t xml:space="preserve">                    </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Ограниченная 3-летняя гарантия</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корпуса</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1U </w:t>
            </w:r>
            <w:proofErr w:type="spellStart"/>
            <w:r w:rsidRPr="001C1D49">
              <w:rPr>
                <w:color w:val="000000"/>
                <w:sz w:val="22"/>
                <w:szCs w:val="22"/>
                <w:lang w:eastAsia="ru-RU"/>
              </w:rPr>
              <w:t>Rack</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Размеры корпуса</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1.75” </w:t>
            </w:r>
            <w:proofErr w:type="spellStart"/>
            <w:r w:rsidRPr="001C1D49">
              <w:rPr>
                <w:color w:val="000000"/>
                <w:sz w:val="22"/>
                <w:szCs w:val="22"/>
                <w:lang w:eastAsia="ru-RU"/>
              </w:rPr>
              <w:t>x</w:t>
            </w:r>
            <w:proofErr w:type="spellEnd"/>
            <w:r w:rsidRPr="001C1D49">
              <w:rPr>
                <w:color w:val="000000"/>
                <w:sz w:val="22"/>
                <w:szCs w:val="22"/>
                <w:lang w:eastAsia="ru-RU"/>
              </w:rPr>
              <w:t xml:space="preserve"> 16.93” </w:t>
            </w:r>
            <w:proofErr w:type="spellStart"/>
            <w:r w:rsidRPr="001C1D49">
              <w:rPr>
                <w:color w:val="000000"/>
                <w:sz w:val="22"/>
                <w:szCs w:val="22"/>
                <w:lang w:eastAsia="ru-RU"/>
              </w:rPr>
              <w:t>x</w:t>
            </w:r>
            <w:proofErr w:type="spellEnd"/>
            <w:r w:rsidRPr="001C1D49">
              <w:rPr>
                <w:color w:val="000000"/>
                <w:sz w:val="22"/>
                <w:szCs w:val="22"/>
                <w:lang w:eastAsia="ru-RU"/>
              </w:rPr>
              <w:t xml:space="preserve"> 27.95”</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платы</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Custom</w:t>
            </w:r>
            <w:proofErr w:type="spellEnd"/>
            <w:r w:rsidRPr="001C1D49">
              <w:rPr>
                <w:color w:val="000000"/>
                <w:sz w:val="22"/>
                <w:szCs w:val="22"/>
                <w:lang w:eastAsia="ru-RU"/>
              </w:rPr>
              <w:t xml:space="preserve"> 16.5" </w:t>
            </w:r>
            <w:proofErr w:type="spellStart"/>
            <w:r w:rsidRPr="001C1D49">
              <w:rPr>
                <w:color w:val="000000"/>
                <w:sz w:val="22"/>
                <w:szCs w:val="22"/>
                <w:lang w:eastAsia="ru-RU"/>
              </w:rPr>
              <w:t>x</w:t>
            </w:r>
            <w:proofErr w:type="spellEnd"/>
            <w:r w:rsidRPr="001C1D49">
              <w:rPr>
                <w:color w:val="000000"/>
                <w:sz w:val="22"/>
                <w:szCs w:val="22"/>
                <w:lang w:eastAsia="ru-RU"/>
              </w:rPr>
              <w:t xml:space="preserve"> 16.5"</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В комплекте включены салазки для стойки</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Разъем</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Socket</w:t>
            </w:r>
            <w:proofErr w:type="spellEnd"/>
            <w:r w:rsidRPr="001C1D49">
              <w:rPr>
                <w:color w:val="000000"/>
                <w:sz w:val="22"/>
                <w:szCs w:val="22"/>
                <w:lang w:eastAsia="ru-RU"/>
              </w:rPr>
              <w:t xml:space="preserve"> R</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Оптимизированная для стойки плата</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Источник питания</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750W AC, </w:t>
            </w:r>
            <w:proofErr w:type="spellStart"/>
            <w:r w:rsidRPr="001C1D49">
              <w:rPr>
                <w:color w:val="000000"/>
                <w:sz w:val="22"/>
                <w:szCs w:val="22"/>
                <w:lang w:eastAsia="ru-RU"/>
              </w:rPr>
              <w:t>Platinum</w:t>
            </w:r>
            <w:proofErr w:type="spellEnd"/>
            <w:r w:rsidRPr="001C1D49">
              <w:rPr>
                <w:color w:val="000000"/>
                <w:sz w:val="22"/>
                <w:szCs w:val="22"/>
                <w:lang w:eastAsia="ru-RU"/>
              </w:rPr>
              <w:t xml:space="preserve"> </w:t>
            </w:r>
            <w:proofErr w:type="spellStart"/>
            <w:r w:rsidRPr="001C1D49">
              <w:rPr>
                <w:color w:val="000000"/>
                <w:sz w:val="22"/>
                <w:szCs w:val="22"/>
                <w:lang w:eastAsia="ru-RU"/>
              </w:rPr>
              <w:t>Efficient</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Тип источника питания</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AC</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источников питания</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Резервные вентиляторы</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Резервное питание</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Теплоотвод</w:t>
            </w:r>
            <w:proofErr w:type="spellEnd"/>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Теплоотвод</w:t>
            </w:r>
            <w:proofErr w:type="spellEnd"/>
            <w:r w:rsidRPr="001C1D49">
              <w:rPr>
                <w:color w:val="000000"/>
                <w:sz w:val="22"/>
                <w:szCs w:val="22"/>
                <w:lang w:eastAsia="ru-RU"/>
              </w:rPr>
              <w:t xml:space="preserve"> входит в комплект поставки</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Объединительные платы</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Included</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667671" w:rsidTr="00385378">
        <w:trPr>
          <w:trHeight w:val="18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lastRenderedPageBreak/>
              <w:t>Входящие в комплектацию элементы</w:t>
            </w:r>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Integrated Intel® Server System with 8 SATA ports standard, Includes: (1) Intel® Server Board S2600GZ4 in a 1U chassis, (1) </w:t>
            </w:r>
            <w:proofErr w:type="spellStart"/>
            <w:r w:rsidRPr="001C1D49">
              <w:rPr>
                <w:color w:val="000000"/>
                <w:sz w:val="22"/>
                <w:szCs w:val="22"/>
                <w:lang w:val="en-US" w:eastAsia="ru-RU"/>
              </w:rPr>
              <w:t>Airduct</w:t>
            </w:r>
            <w:proofErr w:type="spellEnd"/>
            <w:r w:rsidRPr="001C1D49">
              <w:rPr>
                <w:color w:val="000000"/>
                <w:sz w:val="22"/>
                <w:szCs w:val="22"/>
                <w:lang w:val="en-US" w:eastAsia="ru-RU"/>
              </w:rPr>
              <w:t xml:space="preserve">, (1) Standard control panel, (1) Front 1xVGA and 2xUSB in Optical Disk Drive bay, (8) 2.5” Hot Swap Drive Carriers with (1) Hot Swap Backplane, (2) Right angle SFF8087 to SFF8087 cables (straight cable required if SAS HBA installed), (2) CPU </w:t>
            </w:r>
            <w:proofErr w:type="spellStart"/>
            <w:r w:rsidRPr="001C1D49">
              <w:rPr>
                <w:color w:val="000000"/>
                <w:sz w:val="22"/>
                <w:szCs w:val="22"/>
                <w:lang w:val="en-US" w:eastAsia="ru-RU"/>
              </w:rPr>
              <w:t>heatsinks</w:t>
            </w:r>
            <w:proofErr w:type="spellEnd"/>
            <w:r w:rsidRPr="001C1D49">
              <w:rPr>
                <w:color w:val="000000"/>
                <w:sz w:val="22"/>
                <w:szCs w:val="22"/>
                <w:lang w:val="en-US" w:eastAsia="ru-RU"/>
              </w:rPr>
              <w:t xml:space="preserve">, (2) Risers:  1x16 </w:t>
            </w:r>
            <w:proofErr w:type="spellStart"/>
            <w:r w:rsidRPr="001C1D49">
              <w:rPr>
                <w:color w:val="000000"/>
                <w:sz w:val="22"/>
                <w:szCs w:val="22"/>
                <w:lang w:val="en-US" w:eastAsia="ru-RU"/>
              </w:rPr>
              <w:t>PCIe</w:t>
            </w:r>
            <w:proofErr w:type="spellEnd"/>
            <w:r w:rsidRPr="001C1D49">
              <w:rPr>
                <w:color w:val="000000"/>
                <w:sz w:val="22"/>
                <w:szCs w:val="22"/>
                <w:lang w:val="en-US" w:eastAsia="ru-RU"/>
              </w:rPr>
              <w:t xml:space="preserve"> FHHL slot on each, (1) RKSATA8 RAID Upgrade Key, (2) 750W AC Power Supply, (1) Intel® Remote Management Module 4  (key and NIC) preinstalled, (1) Value rail kit.</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p>
        </w:tc>
      </w:tr>
      <w:tr w:rsidR="00385378" w:rsidRPr="00667671" w:rsidTr="00385378">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2,5-дюймовых накопителей на жестких дисках</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Supports up to 8 hot-swap 2.5" drives</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ПО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Server</w:t>
            </w:r>
            <w:proofErr w:type="spellEnd"/>
            <w:r w:rsidRPr="001C1D49">
              <w:rPr>
                <w:color w:val="000000"/>
                <w:sz w:val="22"/>
                <w:szCs w:val="22"/>
                <w:lang w:eastAsia="ru-RU"/>
              </w:rPr>
              <w:t xml:space="preserve"> </w:t>
            </w:r>
            <w:proofErr w:type="spellStart"/>
            <w:r w:rsidRPr="001C1D49">
              <w:rPr>
                <w:color w:val="000000"/>
                <w:sz w:val="22"/>
                <w:szCs w:val="22"/>
                <w:lang w:eastAsia="ru-RU"/>
              </w:rPr>
              <w:t>Management</w:t>
            </w:r>
            <w:proofErr w:type="spellEnd"/>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Memory</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667671"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Типы памяти</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DDR3 ECC UDIMM, RDIMM, LRDIMM up to 1600 speed </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модулей DIMM</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24</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Макс. объем памяти (зависит от типа памяти)</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768 GB</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Graphics</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Интегрированная графическая система </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Expansion</w:t>
            </w:r>
            <w:proofErr w:type="spellEnd"/>
            <w:r w:rsidRPr="001C1D49">
              <w:rPr>
                <w:b/>
                <w:bCs/>
                <w:sz w:val="22"/>
                <w:szCs w:val="22"/>
                <w:u w:val="single"/>
                <w:lang w:eastAsia="ru-RU"/>
              </w:rPr>
              <w:t xml:space="preserve"> </w:t>
            </w:r>
            <w:proofErr w:type="spellStart"/>
            <w:r w:rsidRPr="001C1D49">
              <w:rPr>
                <w:b/>
                <w:bCs/>
                <w:sz w:val="22"/>
                <w:szCs w:val="22"/>
                <w:u w:val="single"/>
                <w:lang w:eastAsia="ru-RU"/>
              </w:rPr>
              <w:t>Options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PCIe</w:t>
            </w:r>
            <w:proofErr w:type="spellEnd"/>
            <w:r w:rsidRPr="001C1D49">
              <w:rPr>
                <w:color w:val="000000"/>
                <w:sz w:val="22"/>
                <w:szCs w:val="22"/>
                <w:lang w:eastAsia="ru-RU"/>
              </w:rPr>
              <w:t xml:space="preserve"> x16 поколения 3.x</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Разъем для модуля расширения ввода/вывода </w:t>
            </w:r>
            <w:proofErr w:type="spellStart"/>
            <w:r w:rsidRPr="001C1D49">
              <w:rPr>
                <w:color w:val="000000"/>
                <w:sz w:val="22"/>
                <w:szCs w:val="22"/>
                <w:lang w:eastAsia="ru-RU"/>
              </w:rPr>
              <w:t>Intel</w:t>
            </w:r>
            <w:proofErr w:type="spellEnd"/>
            <w:r w:rsidRPr="001C1D49">
              <w:rPr>
                <w:color w:val="000000"/>
                <w:sz w:val="22"/>
                <w:szCs w:val="22"/>
                <w:lang w:eastAsia="ru-RU"/>
              </w:rPr>
              <w:t>®</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1</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Разъем для интегрированного RAID-модуля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1</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r w:rsidRPr="001C1D49">
              <w:rPr>
                <w:b/>
                <w:bCs/>
                <w:sz w:val="22"/>
                <w:szCs w:val="22"/>
                <w:u w:val="single"/>
                <w:lang w:eastAsia="ru-RU"/>
              </w:rPr>
              <w:t xml:space="preserve">I/O </w:t>
            </w:r>
            <w:proofErr w:type="spellStart"/>
            <w:r w:rsidRPr="001C1D49">
              <w:rPr>
                <w:b/>
                <w:bCs/>
                <w:sz w:val="22"/>
                <w:szCs w:val="22"/>
                <w:u w:val="single"/>
                <w:lang w:eastAsia="ru-RU"/>
              </w:rPr>
              <w:t>Specifications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портов USB</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6</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Общее кол-во портов SATA</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10</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Конфигурация RAID</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Software</w:t>
            </w:r>
            <w:proofErr w:type="spellEnd"/>
            <w:r w:rsidRPr="001C1D49">
              <w:rPr>
                <w:color w:val="000000"/>
                <w:sz w:val="22"/>
                <w:szCs w:val="22"/>
                <w:lang w:eastAsia="ru-RU"/>
              </w:rPr>
              <w:t xml:space="preserve"> RAID 1,0,10 </w:t>
            </w:r>
            <w:proofErr w:type="spellStart"/>
            <w:r w:rsidRPr="001C1D49">
              <w:rPr>
                <w:color w:val="000000"/>
                <w:sz w:val="22"/>
                <w:szCs w:val="22"/>
                <w:lang w:eastAsia="ru-RU"/>
              </w:rPr>
              <w:t>optional</w:t>
            </w:r>
            <w:proofErr w:type="spellEnd"/>
            <w:r w:rsidRPr="001C1D49">
              <w:rPr>
                <w:color w:val="000000"/>
                <w:sz w:val="22"/>
                <w:szCs w:val="22"/>
                <w:lang w:eastAsia="ru-RU"/>
              </w:rPr>
              <w:t xml:space="preserve"> 5</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последовательных портов</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Интегрированный сетевой адаптер</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4x 1GbE</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портов LAN</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4</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оптических дисководов</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Интегрированные порты SAS</w:t>
            </w:r>
          </w:p>
        </w:tc>
        <w:tc>
          <w:tcPr>
            <w:tcW w:w="5380" w:type="dxa"/>
            <w:tcBorders>
              <w:top w:val="nil"/>
              <w:left w:val="nil"/>
              <w:bottom w:val="single" w:sz="4" w:space="0" w:color="auto"/>
              <w:right w:val="single" w:sz="4" w:space="0" w:color="auto"/>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0</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Поддержка встраиваемых твердотельных накопителей с интерфейсом USB (</w:t>
            </w:r>
            <w:proofErr w:type="spellStart"/>
            <w:r w:rsidRPr="001C1D49">
              <w:rPr>
                <w:color w:val="000000"/>
                <w:sz w:val="22"/>
                <w:szCs w:val="22"/>
                <w:lang w:eastAsia="ru-RU"/>
              </w:rPr>
              <w:t>eUSB</w:t>
            </w:r>
            <w:proofErr w:type="spellEnd"/>
            <w:r w:rsidRPr="001C1D49">
              <w:rPr>
                <w:color w:val="000000"/>
                <w:sz w:val="22"/>
                <w:szCs w:val="22"/>
                <w:lang w:eastAsia="ru-RU"/>
              </w:rPr>
              <w:t>)</w:t>
            </w:r>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Интегрированное решение </w:t>
            </w:r>
            <w:proofErr w:type="spellStart"/>
            <w:r w:rsidRPr="001C1D49">
              <w:rPr>
                <w:color w:val="000000"/>
                <w:sz w:val="22"/>
                <w:szCs w:val="22"/>
                <w:lang w:eastAsia="ru-RU"/>
              </w:rPr>
              <w:t>InfiniBand</w:t>
            </w:r>
            <w:proofErr w:type="spellEnd"/>
            <w:r w:rsidRPr="001C1D49">
              <w:rPr>
                <w:color w:val="000000"/>
                <w:sz w:val="22"/>
                <w:szCs w:val="22"/>
                <w:lang w:eastAsia="ru-RU"/>
              </w:rPr>
              <w:t>*</w:t>
            </w:r>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No</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Макс. конфигурация процессора</w:t>
            </w:r>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102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Поддержка модуля удаленного управления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Remote</w:t>
            </w:r>
            <w:proofErr w:type="spellEnd"/>
            <w:r w:rsidRPr="001C1D49">
              <w:rPr>
                <w:color w:val="000000"/>
                <w:sz w:val="22"/>
                <w:szCs w:val="22"/>
                <w:lang w:eastAsia="ru-RU"/>
              </w:rPr>
              <w:t xml:space="preserve"> </w:t>
            </w:r>
            <w:proofErr w:type="spellStart"/>
            <w:r w:rsidRPr="001C1D49">
              <w:rPr>
                <w:color w:val="000000"/>
                <w:sz w:val="22"/>
                <w:szCs w:val="22"/>
                <w:lang w:eastAsia="ru-RU"/>
              </w:rPr>
              <w:t>Management</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Интегрированный контроллер BMC с интерфейсом IPMI</w:t>
            </w:r>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IPMI 2.0</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Версия модуля TPM</w:t>
            </w:r>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1.2</w:t>
            </w:r>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Node</w:t>
            </w:r>
            <w:proofErr w:type="spellEnd"/>
            <w:r w:rsidRPr="001C1D49">
              <w:rPr>
                <w:color w:val="000000"/>
                <w:sz w:val="22"/>
                <w:szCs w:val="22"/>
                <w:lang w:eastAsia="ru-RU"/>
              </w:rPr>
              <w:t xml:space="preserve"> </w:t>
            </w:r>
            <w:proofErr w:type="spellStart"/>
            <w:r w:rsidRPr="001C1D49">
              <w:rPr>
                <w:color w:val="000000"/>
                <w:sz w:val="22"/>
                <w:szCs w:val="22"/>
                <w:lang w:eastAsia="ru-RU"/>
              </w:rPr>
              <w:t>Manager</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Резервное питание </w:t>
            </w:r>
            <w:proofErr w:type="spellStart"/>
            <w:r w:rsidRPr="001C1D49">
              <w:rPr>
                <w:color w:val="000000"/>
                <w:sz w:val="22"/>
                <w:szCs w:val="22"/>
                <w:lang w:eastAsia="ru-RU"/>
              </w:rPr>
              <w:t>Intel</w:t>
            </w:r>
            <w:proofErr w:type="spellEnd"/>
            <w:r w:rsidRPr="001C1D49">
              <w:rPr>
                <w:color w:val="000000"/>
                <w:sz w:val="22"/>
                <w:szCs w:val="22"/>
                <w:lang w:eastAsia="ru-RU"/>
              </w:rPr>
              <w:t>® по требованию</w:t>
            </w:r>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Advanced</w:t>
            </w:r>
            <w:proofErr w:type="spellEnd"/>
            <w:r w:rsidRPr="001C1D49">
              <w:rPr>
                <w:color w:val="000000"/>
                <w:sz w:val="22"/>
                <w:szCs w:val="22"/>
                <w:lang w:eastAsia="ru-RU"/>
              </w:rPr>
              <w:t xml:space="preserve"> </w:t>
            </w:r>
            <w:proofErr w:type="spellStart"/>
            <w:r w:rsidRPr="001C1D49">
              <w:rPr>
                <w:color w:val="000000"/>
                <w:sz w:val="22"/>
                <w:szCs w:val="22"/>
                <w:lang w:eastAsia="ru-RU"/>
              </w:rPr>
              <w:t>Management</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Server</w:t>
            </w:r>
            <w:proofErr w:type="spellEnd"/>
            <w:r w:rsidRPr="001C1D49">
              <w:rPr>
                <w:color w:val="000000"/>
                <w:sz w:val="22"/>
                <w:szCs w:val="22"/>
                <w:lang w:eastAsia="ru-RU"/>
              </w:rPr>
              <w:t xml:space="preserve"> </w:t>
            </w:r>
            <w:proofErr w:type="spellStart"/>
            <w:r w:rsidRPr="001C1D49">
              <w:rPr>
                <w:color w:val="000000"/>
                <w:sz w:val="22"/>
                <w:szCs w:val="22"/>
                <w:lang w:eastAsia="ru-RU"/>
              </w:rPr>
              <w:t>Customization</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Build</w:t>
            </w:r>
            <w:proofErr w:type="spellEnd"/>
            <w:r w:rsidRPr="001C1D49">
              <w:rPr>
                <w:color w:val="000000"/>
                <w:sz w:val="22"/>
                <w:szCs w:val="22"/>
                <w:lang w:eastAsia="ru-RU"/>
              </w:rPr>
              <w:t xml:space="preserve"> </w:t>
            </w:r>
            <w:proofErr w:type="spellStart"/>
            <w:r w:rsidRPr="001C1D49">
              <w:rPr>
                <w:color w:val="000000"/>
                <w:sz w:val="22"/>
                <w:szCs w:val="22"/>
                <w:lang w:eastAsia="ru-RU"/>
              </w:rPr>
              <w:t>Assurance</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0A4035">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lastRenderedPageBreak/>
              <w:t>Intel</w:t>
            </w:r>
            <w:proofErr w:type="spellEnd"/>
            <w:r w:rsidRPr="001C1D49">
              <w:rPr>
                <w:color w:val="000000"/>
                <w:sz w:val="22"/>
                <w:szCs w:val="22"/>
                <w:lang w:eastAsia="ru-RU"/>
              </w:rPr>
              <w:t xml:space="preserve">® </w:t>
            </w:r>
            <w:proofErr w:type="spellStart"/>
            <w:r w:rsidRPr="001C1D49">
              <w:rPr>
                <w:color w:val="000000"/>
                <w:sz w:val="22"/>
                <w:szCs w:val="22"/>
                <w:lang w:eastAsia="ru-RU"/>
              </w:rPr>
              <w:t>Efficient</w:t>
            </w:r>
            <w:proofErr w:type="spellEnd"/>
            <w:r w:rsidRPr="001C1D49">
              <w:rPr>
                <w:color w:val="000000"/>
                <w:sz w:val="22"/>
                <w:szCs w:val="22"/>
                <w:lang w:eastAsia="ru-RU"/>
              </w:rPr>
              <w:t xml:space="preserve"> </w:t>
            </w:r>
            <w:proofErr w:type="spellStart"/>
            <w:r w:rsidRPr="001C1D49">
              <w:rPr>
                <w:color w:val="000000"/>
                <w:sz w:val="22"/>
                <w:szCs w:val="22"/>
                <w:lang w:eastAsia="ru-RU"/>
              </w:rPr>
              <w:t>Power</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single" w:sz="4" w:space="0" w:color="auto"/>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Quiet</w:t>
            </w:r>
            <w:proofErr w:type="spellEnd"/>
            <w:r w:rsidRPr="001C1D49">
              <w:rPr>
                <w:color w:val="000000"/>
                <w:sz w:val="22"/>
                <w:szCs w:val="22"/>
                <w:lang w:eastAsia="ru-RU"/>
              </w:rPr>
              <w:t xml:space="preserve"> </w:t>
            </w:r>
            <w:proofErr w:type="spellStart"/>
            <w:r w:rsidRPr="001C1D49">
              <w:rPr>
                <w:color w:val="000000"/>
                <w:sz w:val="22"/>
                <w:szCs w:val="22"/>
                <w:lang w:eastAsia="ru-RU"/>
              </w:rPr>
              <w:t>Thermal</w:t>
            </w:r>
            <w:proofErr w:type="spellEnd"/>
            <w:r w:rsidRPr="001C1D49">
              <w:rPr>
                <w:color w:val="000000"/>
                <w:sz w:val="22"/>
                <w:szCs w:val="22"/>
                <w:lang w:eastAsia="ru-RU"/>
              </w:rPr>
              <w:t xml:space="preserve"> </w:t>
            </w:r>
            <w:proofErr w:type="spellStart"/>
            <w:r w:rsidRPr="001C1D49">
              <w:rPr>
                <w:color w:val="000000"/>
                <w:sz w:val="22"/>
                <w:szCs w:val="22"/>
                <w:lang w:eastAsia="ru-RU"/>
              </w:rPr>
              <w:t>Technology</w:t>
            </w:r>
            <w:proofErr w:type="spellEnd"/>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1C1D49" w:rsidTr="00385378">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виртуализации </w:t>
            </w:r>
            <w:proofErr w:type="spellStart"/>
            <w:r w:rsidRPr="001C1D49">
              <w:rPr>
                <w:color w:val="000000"/>
                <w:sz w:val="22"/>
                <w:szCs w:val="22"/>
                <w:lang w:eastAsia="ru-RU"/>
              </w:rPr>
              <w:t>Intel</w:t>
            </w:r>
            <w:proofErr w:type="spellEnd"/>
            <w:r w:rsidRPr="001C1D49">
              <w:rPr>
                <w:color w:val="000000"/>
                <w:sz w:val="22"/>
                <w:szCs w:val="22"/>
                <w:lang w:eastAsia="ru-RU"/>
              </w:rPr>
              <w:t>® для направленного ввода/вывода (</w:t>
            </w:r>
            <w:proofErr w:type="spellStart"/>
            <w:r w:rsidRPr="001C1D49">
              <w:rPr>
                <w:color w:val="000000"/>
                <w:sz w:val="22"/>
                <w:szCs w:val="22"/>
                <w:lang w:eastAsia="ru-RU"/>
              </w:rPr>
              <w:t>VT-d</w:t>
            </w:r>
            <w:proofErr w:type="spellEnd"/>
            <w:r w:rsidRPr="001C1D49">
              <w:rPr>
                <w:color w:val="000000"/>
                <w:sz w:val="22"/>
                <w:szCs w:val="22"/>
                <w:lang w:eastAsia="ru-RU"/>
              </w:rPr>
              <w:t xml:space="preserve">) </w:t>
            </w:r>
          </w:p>
        </w:tc>
        <w:tc>
          <w:tcPr>
            <w:tcW w:w="5380" w:type="dxa"/>
            <w:tcBorders>
              <w:top w:val="nil"/>
              <w:left w:val="nil"/>
              <w:bottom w:val="single" w:sz="4" w:space="0" w:color="auto"/>
              <w:right w:val="single" w:sz="4" w:space="0" w:color="auto"/>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c>
          <w:tcPr>
            <w:tcW w:w="9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bl>
    <w:p w:rsidR="00385378" w:rsidRPr="001C1D49" w:rsidRDefault="00385378" w:rsidP="007C0A7C">
      <w:pPr>
        <w:rPr>
          <w:b/>
          <w:sz w:val="22"/>
          <w:szCs w:val="22"/>
        </w:rPr>
      </w:pPr>
    </w:p>
    <w:tbl>
      <w:tblPr>
        <w:tblW w:w="9860" w:type="dxa"/>
        <w:tblInd w:w="93" w:type="dxa"/>
        <w:tblLook w:val="04A0"/>
      </w:tblPr>
      <w:tblGrid>
        <w:gridCol w:w="6800"/>
        <w:gridCol w:w="3060"/>
      </w:tblGrid>
      <w:tr w:rsidR="00385378" w:rsidRPr="001C1D49" w:rsidTr="00385378">
        <w:trPr>
          <w:trHeight w:val="300"/>
        </w:trPr>
        <w:tc>
          <w:tcPr>
            <w:tcW w:w="9860" w:type="dxa"/>
            <w:gridSpan w:val="2"/>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r w:rsidR="00385378" w:rsidRPr="001C1D49" w:rsidTr="00385378">
        <w:trPr>
          <w:trHeight w:val="300"/>
        </w:trPr>
        <w:tc>
          <w:tcPr>
            <w:tcW w:w="680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c>
          <w:tcPr>
            <w:tcW w:w="3060"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F27E3E" w:rsidTr="00385378">
        <w:trPr>
          <w:trHeight w:val="300"/>
        </w:trPr>
        <w:tc>
          <w:tcPr>
            <w:tcW w:w="9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378" w:rsidRPr="001C1D49" w:rsidRDefault="00F51843" w:rsidP="00385378">
            <w:pPr>
              <w:widowControl/>
              <w:suppressAutoHyphens w:val="0"/>
              <w:snapToGrid/>
              <w:spacing w:line="240" w:lineRule="auto"/>
              <w:ind w:firstLine="0"/>
              <w:jc w:val="left"/>
              <w:rPr>
                <w:b/>
                <w:bCs/>
                <w:lang w:val="en-US" w:eastAsia="ru-RU"/>
              </w:rPr>
            </w:pPr>
            <w:hyperlink r:id="rId20" w:history="1">
              <w:r w:rsidR="00385378" w:rsidRPr="001C1D49">
                <w:rPr>
                  <w:b/>
                  <w:bCs/>
                  <w:sz w:val="22"/>
                  <w:szCs w:val="22"/>
                  <w:lang w:val="en-US" w:eastAsia="ru-RU"/>
                </w:rPr>
                <w:t xml:space="preserve">Intel® Xeon® Processor E5-2620 - (BX80621E52620) </w:t>
              </w:r>
            </w:hyperlink>
            <w:r w:rsidR="00262E86">
              <w:t xml:space="preserve">, </w:t>
            </w:r>
            <w:r w:rsidR="00262E86" w:rsidRPr="00262E86">
              <w:rPr>
                <w:b/>
              </w:rPr>
              <w:t>в количестве 1 штуки</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Sandy</w:t>
            </w:r>
            <w:proofErr w:type="spellEnd"/>
            <w:r w:rsidRPr="001C1D49">
              <w:rPr>
                <w:color w:val="000000"/>
                <w:sz w:val="22"/>
                <w:szCs w:val="22"/>
                <w:lang w:eastAsia="ru-RU"/>
              </w:rPr>
              <w:t xml:space="preserve"> </w:t>
            </w:r>
            <w:proofErr w:type="spellStart"/>
            <w:r w:rsidRPr="001C1D49">
              <w:rPr>
                <w:color w:val="000000"/>
                <w:sz w:val="22"/>
                <w:szCs w:val="22"/>
                <w:lang w:eastAsia="ru-RU"/>
              </w:rPr>
              <w:t>Bridge-EP</w:t>
            </w:r>
            <w:proofErr w:type="spellEnd"/>
            <w:r w:rsidRPr="001C1D49">
              <w:rPr>
                <w:color w:val="000000"/>
                <w:sz w:val="22"/>
                <w:szCs w:val="22"/>
                <w:lang w:eastAsia="ru-RU"/>
              </w:rPr>
              <w:t xml:space="preserve">                    </w:t>
            </w:r>
          </w:p>
        </w:tc>
      </w:tr>
      <w:tr w:rsidR="00385378" w:rsidRPr="001C1D49" w:rsidTr="00385378">
        <w:trPr>
          <w:trHeight w:val="300"/>
        </w:trPr>
        <w:tc>
          <w:tcPr>
            <w:tcW w:w="9860"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Номер процессора</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E5-2620</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Количество ядер</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6</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Количество потоков</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12</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Тактовая частота</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 </w:t>
            </w:r>
            <w:proofErr w:type="spellStart"/>
            <w:r w:rsidRPr="001C1D49">
              <w:rPr>
                <w:color w:val="000000"/>
                <w:sz w:val="22"/>
                <w:szCs w:val="22"/>
                <w:lang w:eastAsia="ru-RU"/>
              </w:rPr>
              <w:t>GHz</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Максимальная тактовая частота с технологией </w:t>
            </w:r>
            <w:proofErr w:type="spellStart"/>
            <w:r w:rsidRPr="001C1D49">
              <w:rPr>
                <w:color w:val="000000"/>
                <w:sz w:val="22"/>
                <w:szCs w:val="22"/>
                <w:lang w:eastAsia="ru-RU"/>
              </w:rPr>
              <w:t>Turbo</w:t>
            </w:r>
            <w:proofErr w:type="spellEnd"/>
            <w:r w:rsidRPr="001C1D49">
              <w:rPr>
                <w:color w:val="000000"/>
                <w:sz w:val="22"/>
                <w:szCs w:val="22"/>
                <w:lang w:eastAsia="ru-RU"/>
              </w:rPr>
              <w:t xml:space="preserve"> </w:t>
            </w:r>
            <w:proofErr w:type="spellStart"/>
            <w:r w:rsidRPr="001C1D49">
              <w:rPr>
                <w:color w:val="000000"/>
                <w:sz w:val="22"/>
                <w:szCs w:val="22"/>
                <w:lang w:eastAsia="ru-RU"/>
              </w:rPr>
              <w:t>Boost</w:t>
            </w:r>
            <w:proofErr w:type="spellEnd"/>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2.5 </w:t>
            </w:r>
            <w:proofErr w:type="spellStart"/>
            <w:r w:rsidRPr="001C1D49">
              <w:rPr>
                <w:color w:val="000000"/>
                <w:sz w:val="22"/>
                <w:szCs w:val="22"/>
                <w:lang w:eastAsia="ru-RU"/>
              </w:rPr>
              <w:t>GHz</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Кэш-память</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15 MB</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Тип шины</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QPI</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Системная шина</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7.2 GT/</w:t>
            </w:r>
            <w:proofErr w:type="spellStart"/>
            <w:r w:rsidRPr="001C1D49">
              <w:rPr>
                <w:color w:val="000000"/>
                <w:sz w:val="22"/>
                <w:szCs w:val="22"/>
                <w:lang w:eastAsia="ru-RU"/>
              </w:rPr>
              <w:t>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Кол-во соединений QPI</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Набор команд</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64-bit</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Расширения набора команд</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AVX</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Доступные варианты для встраиваемых систем</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Литография</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32 </w:t>
            </w:r>
            <w:proofErr w:type="spellStart"/>
            <w:r w:rsidRPr="001C1D49">
              <w:rPr>
                <w:color w:val="000000"/>
                <w:sz w:val="22"/>
                <w:szCs w:val="22"/>
                <w:lang w:eastAsia="ru-RU"/>
              </w:rPr>
              <w:t>nm</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Масштабируемость</w:t>
            </w:r>
            <w:proofErr w:type="spellEnd"/>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2S </w:t>
            </w:r>
            <w:proofErr w:type="spellStart"/>
            <w:r w:rsidRPr="001C1D49">
              <w:rPr>
                <w:color w:val="000000"/>
                <w:sz w:val="22"/>
                <w:szCs w:val="22"/>
                <w:lang w:eastAsia="ru-RU"/>
              </w:rPr>
              <w:t>Only</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 </w:t>
            </w:r>
            <w:proofErr w:type="spellStart"/>
            <w:r w:rsidRPr="001C1D49">
              <w:rPr>
                <w:color w:val="000000"/>
                <w:sz w:val="22"/>
                <w:szCs w:val="22"/>
                <w:lang w:eastAsia="ru-RU"/>
              </w:rPr>
              <w:t>расч</w:t>
            </w:r>
            <w:proofErr w:type="spellEnd"/>
            <w:r w:rsidRPr="001C1D49">
              <w:rPr>
                <w:color w:val="000000"/>
                <w:sz w:val="22"/>
                <w:szCs w:val="22"/>
                <w:lang w:eastAsia="ru-RU"/>
              </w:rPr>
              <w:t>. мощность</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95 W</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Диапазон напряжения VID</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0.60V-1.35V</w:t>
            </w:r>
          </w:p>
        </w:tc>
      </w:tr>
      <w:tr w:rsidR="00385378" w:rsidRPr="001C1D49" w:rsidTr="00385378">
        <w:trPr>
          <w:trHeight w:val="300"/>
        </w:trPr>
        <w:tc>
          <w:tcPr>
            <w:tcW w:w="9860"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Memory</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Макс. объем памяти (зависит от типа памяти)</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768 GB</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Типы памяти</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DDR3-800/1066/1333</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Кол-во каналов памяти</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4</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Макс. пропускная способность памяти</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42,6 GB/</w:t>
            </w:r>
            <w:proofErr w:type="spellStart"/>
            <w:r w:rsidRPr="001C1D49">
              <w:rPr>
                <w:color w:val="000000"/>
                <w:sz w:val="22"/>
                <w:szCs w:val="22"/>
                <w:lang w:eastAsia="ru-RU"/>
              </w:rPr>
              <w:t>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Поддержка памяти ECC </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9860"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Expansion</w:t>
            </w:r>
            <w:proofErr w:type="spellEnd"/>
            <w:r w:rsidRPr="001C1D49">
              <w:rPr>
                <w:b/>
                <w:bCs/>
                <w:sz w:val="22"/>
                <w:szCs w:val="22"/>
                <w:u w:val="single"/>
                <w:lang w:eastAsia="ru-RU"/>
              </w:rPr>
              <w:t xml:space="preserve"> </w:t>
            </w:r>
            <w:proofErr w:type="spellStart"/>
            <w:r w:rsidRPr="001C1D49">
              <w:rPr>
                <w:b/>
                <w:bCs/>
                <w:sz w:val="22"/>
                <w:szCs w:val="22"/>
                <w:u w:val="single"/>
                <w:lang w:eastAsia="ru-RU"/>
              </w:rPr>
              <w:t>Options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Редакция PCI </w:t>
            </w:r>
            <w:proofErr w:type="spellStart"/>
            <w:r w:rsidRPr="001C1D49">
              <w:rPr>
                <w:color w:val="000000"/>
                <w:sz w:val="22"/>
                <w:szCs w:val="22"/>
                <w:lang w:eastAsia="ru-RU"/>
              </w:rPr>
              <w:t>Express</w:t>
            </w:r>
            <w:proofErr w:type="spellEnd"/>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3.0</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Макс. кол-во каналов PCI </w:t>
            </w:r>
            <w:proofErr w:type="spellStart"/>
            <w:r w:rsidRPr="001C1D49">
              <w:rPr>
                <w:color w:val="000000"/>
                <w:sz w:val="22"/>
                <w:szCs w:val="22"/>
                <w:lang w:eastAsia="ru-RU"/>
              </w:rPr>
              <w:t>Express</w:t>
            </w:r>
            <w:proofErr w:type="spellEnd"/>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40</w:t>
            </w:r>
          </w:p>
        </w:tc>
      </w:tr>
      <w:tr w:rsidR="00385378" w:rsidRPr="001C1D49" w:rsidTr="00385378">
        <w:trPr>
          <w:trHeight w:val="300"/>
        </w:trPr>
        <w:tc>
          <w:tcPr>
            <w:tcW w:w="9860"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Макс. конфигурация процессора</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2</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Размер корпуса</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52.5mm </w:t>
            </w:r>
            <w:proofErr w:type="spellStart"/>
            <w:r w:rsidRPr="001C1D49">
              <w:rPr>
                <w:color w:val="000000"/>
                <w:sz w:val="22"/>
                <w:szCs w:val="22"/>
                <w:lang w:eastAsia="ru-RU"/>
              </w:rPr>
              <w:t>x</w:t>
            </w:r>
            <w:proofErr w:type="spellEnd"/>
            <w:r w:rsidRPr="001C1D49">
              <w:rPr>
                <w:color w:val="000000"/>
                <w:sz w:val="22"/>
                <w:szCs w:val="22"/>
                <w:lang w:eastAsia="ru-RU"/>
              </w:rPr>
              <w:t xml:space="preserve"> 45.0mm</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Поддерживаемые разъемы</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FCLGA2011</w:t>
            </w:r>
          </w:p>
        </w:tc>
      </w:tr>
      <w:tr w:rsidR="00385378" w:rsidRPr="001C1D49" w:rsidTr="00385378">
        <w:trPr>
          <w:trHeight w:val="300"/>
        </w:trPr>
        <w:tc>
          <w:tcPr>
            <w:tcW w:w="9860"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Turbo</w:t>
            </w:r>
            <w:proofErr w:type="spellEnd"/>
            <w:r w:rsidRPr="001C1D49">
              <w:rPr>
                <w:color w:val="000000"/>
                <w:sz w:val="22"/>
                <w:szCs w:val="22"/>
                <w:lang w:eastAsia="ru-RU"/>
              </w:rPr>
              <w:t xml:space="preserve"> </w:t>
            </w:r>
            <w:proofErr w:type="spellStart"/>
            <w:r w:rsidRPr="001C1D49">
              <w:rPr>
                <w:color w:val="000000"/>
                <w:sz w:val="22"/>
                <w:szCs w:val="22"/>
                <w:lang w:eastAsia="ru-RU"/>
              </w:rPr>
              <w:t>Boost</w:t>
            </w:r>
            <w:proofErr w:type="spellEnd"/>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1.0</w:t>
            </w:r>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vPro</w:t>
            </w:r>
            <w:proofErr w:type="spellEnd"/>
            <w:r w:rsidRPr="001C1D49">
              <w:rPr>
                <w:color w:val="000000"/>
                <w:sz w:val="22"/>
                <w:szCs w:val="22"/>
                <w:lang w:eastAsia="ru-RU"/>
              </w:rPr>
              <w:t xml:space="preserve"> </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Hyper-Threading</w:t>
            </w:r>
            <w:proofErr w:type="spellEnd"/>
            <w:r w:rsidRPr="001C1D49">
              <w:rPr>
                <w:color w:val="000000"/>
                <w:sz w:val="22"/>
                <w:szCs w:val="22"/>
                <w:lang w:eastAsia="ru-RU"/>
              </w:rPr>
              <w:t xml:space="preserve"> </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виртуализации </w:t>
            </w:r>
            <w:proofErr w:type="spellStart"/>
            <w:r w:rsidRPr="001C1D49">
              <w:rPr>
                <w:color w:val="000000"/>
                <w:sz w:val="22"/>
                <w:szCs w:val="22"/>
                <w:lang w:eastAsia="ru-RU"/>
              </w:rPr>
              <w:t>Intel</w:t>
            </w:r>
            <w:proofErr w:type="spellEnd"/>
            <w:r w:rsidRPr="001C1D49">
              <w:rPr>
                <w:color w:val="000000"/>
                <w:sz w:val="22"/>
                <w:szCs w:val="22"/>
                <w:lang w:eastAsia="ru-RU"/>
              </w:rPr>
              <w:t>® (</w:t>
            </w:r>
            <w:proofErr w:type="spellStart"/>
            <w:r w:rsidRPr="001C1D49">
              <w:rPr>
                <w:color w:val="000000"/>
                <w:sz w:val="22"/>
                <w:szCs w:val="22"/>
                <w:lang w:eastAsia="ru-RU"/>
              </w:rPr>
              <w:t>VT-x</w:t>
            </w:r>
            <w:proofErr w:type="spellEnd"/>
            <w:r w:rsidRPr="001C1D49">
              <w:rPr>
                <w:color w:val="000000"/>
                <w:sz w:val="22"/>
                <w:szCs w:val="22"/>
                <w:lang w:eastAsia="ru-RU"/>
              </w:rPr>
              <w:t>)</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600"/>
        </w:trPr>
        <w:tc>
          <w:tcPr>
            <w:tcW w:w="680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виртуализации </w:t>
            </w:r>
            <w:proofErr w:type="spellStart"/>
            <w:r w:rsidRPr="001C1D49">
              <w:rPr>
                <w:color w:val="000000"/>
                <w:sz w:val="22"/>
                <w:szCs w:val="22"/>
                <w:lang w:eastAsia="ru-RU"/>
              </w:rPr>
              <w:t>Intel</w:t>
            </w:r>
            <w:proofErr w:type="spellEnd"/>
            <w:r w:rsidRPr="001C1D49">
              <w:rPr>
                <w:color w:val="000000"/>
                <w:sz w:val="22"/>
                <w:szCs w:val="22"/>
                <w:lang w:eastAsia="ru-RU"/>
              </w:rPr>
              <w:t>® для направленного ввода/вывода (</w:t>
            </w:r>
            <w:proofErr w:type="spellStart"/>
            <w:r w:rsidRPr="001C1D49">
              <w:rPr>
                <w:color w:val="000000"/>
                <w:sz w:val="22"/>
                <w:szCs w:val="22"/>
                <w:lang w:eastAsia="ru-RU"/>
              </w:rPr>
              <w:t>VT-d</w:t>
            </w:r>
            <w:proofErr w:type="spellEnd"/>
            <w:r w:rsidRPr="001C1D49">
              <w:rPr>
                <w:color w:val="000000"/>
                <w:sz w:val="22"/>
                <w:szCs w:val="22"/>
                <w:lang w:eastAsia="ru-RU"/>
              </w:rPr>
              <w:t>)</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Intel® VT-x </w:t>
            </w:r>
            <w:r w:rsidRPr="001C1D49">
              <w:rPr>
                <w:color w:val="000000"/>
                <w:sz w:val="22"/>
                <w:szCs w:val="22"/>
                <w:lang w:eastAsia="ru-RU"/>
              </w:rPr>
              <w:t>с</w:t>
            </w:r>
            <w:r w:rsidRPr="001C1D49">
              <w:rPr>
                <w:color w:val="000000"/>
                <w:sz w:val="22"/>
                <w:szCs w:val="22"/>
                <w:lang w:val="en-US" w:eastAsia="ru-RU"/>
              </w:rPr>
              <w:t xml:space="preserve"> </w:t>
            </w:r>
            <w:r w:rsidRPr="001C1D49">
              <w:rPr>
                <w:color w:val="000000"/>
                <w:sz w:val="22"/>
                <w:szCs w:val="22"/>
                <w:lang w:eastAsia="ru-RU"/>
              </w:rPr>
              <w:t>таблицами</w:t>
            </w:r>
            <w:r w:rsidRPr="001C1D49">
              <w:rPr>
                <w:color w:val="000000"/>
                <w:sz w:val="22"/>
                <w:szCs w:val="22"/>
                <w:lang w:val="en-US" w:eastAsia="ru-RU"/>
              </w:rPr>
              <w:t xml:space="preserve"> Extended Page Tables (EPT)</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Trusted</w:t>
            </w:r>
            <w:proofErr w:type="spellEnd"/>
            <w:r w:rsidRPr="001C1D49">
              <w:rPr>
                <w:color w:val="000000"/>
                <w:sz w:val="22"/>
                <w:szCs w:val="22"/>
                <w:lang w:eastAsia="ru-RU"/>
              </w:rPr>
              <w:t xml:space="preserve"> </w:t>
            </w:r>
            <w:proofErr w:type="spellStart"/>
            <w:r w:rsidRPr="001C1D49">
              <w:rPr>
                <w:color w:val="000000"/>
                <w:sz w:val="22"/>
                <w:szCs w:val="22"/>
                <w:lang w:eastAsia="ru-RU"/>
              </w:rPr>
              <w:t>Execution</w:t>
            </w:r>
            <w:proofErr w:type="spellEnd"/>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Новые команды AES</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lastRenderedPageBreak/>
              <w:t xml:space="preserve">Архитектура </w:t>
            </w:r>
            <w:proofErr w:type="spellStart"/>
            <w:r w:rsidRPr="001C1D49">
              <w:rPr>
                <w:color w:val="000000"/>
                <w:sz w:val="22"/>
                <w:szCs w:val="22"/>
                <w:lang w:eastAsia="ru-RU"/>
              </w:rPr>
              <w:t>Intel</w:t>
            </w:r>
            <w:proofErr w:type="spellEnd"/>
            <w:r w:rsidRPr="001C1D49">
              <w:rPr>
                <w:color w:val="000000"/>
                <w:sz w:val="22"/>
                <w:szCs w:val="22"/>
                <w:lang w:eastAsia="ru-RU"/>
              </w:rPr>
              <w:t xml:space="preserve">® 64 </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Состояния простоя</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Усовершенствованная 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SpeedStep</w:t>
            </w:r>
            <w:proofErr w:type="spellEnd"/>
            <w:r w:rsidRPr="001C1D49">
              <w:rPr>
                <w:color w:val="000000"/>
                <w:sz w:val="22"/>
                <w:szCs w:val="22"/>
                <w:lang w:eastAsia="ru-RU"/>
              </w:rPr>
              <w:t>®</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eastAsia="ru-RU"/>
              </w:rPr>
              <w:t>Технология</w:t>
            </w:r>
            <w:r w:rsidRPr="001C1D49">
              <w:rPr>
                <w:color w:val="000000"/>
                <w:sz w:val="22"/>
                <w:szCs w:val="22"/>
                <w:lang w:val="en-US" w:eastAsia="ru-RU"/>
              </w:rPr>
              <w:t xml:space="preserve"> Intel® Demand Based Switching</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Технологии </w:t>
            </w:r>
            <w:proofErr w:type="spellStart"/>
            <w:r w:rsidRPr="001C1D49">
              <w:rPr>
                <w:color w:val="000000"/>
                <w:sz w:val="22"/>
                <w:szCs w:val="22"/>
                <w:lang w:eastAsia="ru-RU"/>
              </w:rPr>
              <w:t>термоконтроля</w:t>
            </w:r>
            <w:proofErr w:type="spellEnd"/>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eastAsia="ru-RU"/>
              </w:rPr>
              <w:t>Технология</w:t>
            </w:r>
            <w:r w:rsidRPr="001C1D49">
              <w:rPr>
                <w:color w:val="000000"/>
                <w:sz w:val="22"/>
                <w:szCs w:val="22"/>
                <w:lang w:val="en-US" w:eastAsia="ru-RU"/>
              </w:rPr>
              <w:t xml:space="preserve"> Intel® Flex Memory Access</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Функция Бит отмены выполнения </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680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защиты конфиденциальности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
        </w:tc>
        <w:tc>
          <w:tcPr>
            <w:tcW w:w="306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bl>
    <w:p w:rsidR="00385378" w:rsidRPr="001C1D49" w:rsidRDefault="00385378" w:rsidP="007C0A7C">
      <w:pPr>
        <w:rPr>
          <w:b/>
          <w:sz w:val="22"/>
          <w:szCs w:val="22"/>
        </w:rPr>
      </w:pPr>
    </w:p>
    <w:tbl>
      <w:tblPr>
        <w:tblW w:w="11158"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58"/>
      </w:tblGrid>
      <w:tr w:rsidR="00385378" w:rsidRPr="00667671" w:rsidTr="001C1D49">
        <w:trPr>
          <w:trHeight w:val="712"/>
        </w:trPr>
        <w:tc>
          <w:tcPr>
            <w:tcW w:w="11158" w:type="dxa"/>
          </w:tcPr>
          <w:p w:rsidR="00385378" w:rsidRPr="000A4035" w:rsidRDefault="00385378" w:rsidP="00385378">
            <w:pPr>
              <w:ind w:firstLine="0"/>
              <w:rPr>
                <w:lang w:val="en-US"/>
              </w:rPr>
            </w:pPr>
            <w:r w:rsidRPr="000A4035">
              <w:rPr>
                <w:sz w:val="22"/>
                <w:szCs w:val="22"/>
                <w:lang w:val="en-US"/>
              </w:rPr>
              <w:t xml:space="preserve">Kingston DIMM 8GB 2Rx4 1G x 72-Bit PC3-12800 CL11 Registered w/Parity 240-Pin KVR16R11D4/8I, </w:t>
            </w:r>
            <w:r w:rsidRPr="000A4035">
              <w:rPr>
                <w:sz w:val="22"/>
                <w:szCs w:val="22"/>
              </w:rPr>
              <w:t>в</w:t>
            </w:r>
            <w:r w:rsidRPr="000A4035">
              <w:rPr>
                <w:sz w:val="22"/>
                <w:szCs w:val="22"/>
                <w:lang w:val="en-US"/>
              </w:rPr>
              <w:t xml:space="preserve"> </w:t>
            </w:r>
            <w:r w:rsidRPr="000A4035">
              <w:rPr>
                <w:sz w:val="22"/>
                <w:szCs w:val="22"/>
              </w:rPr>
              <w:t>количестве</w:t>
            </w:r>
            <w:r w:rsidRPr="000A4035">
              <w:rPr>
                <w:sz w:val="22"/>
                <w:szCs w:val="22"/>
                <w:lang w:val="en-US"/>
              </w:rPr>
              <w:t xml:space="preserve"> 2 </w:t>
            </w:r>
            <w:r w:rsidRPr="000A4035">
              <w:rPr>
                <w:sz w:val="22"/>
                <w:szCs w:val="22"/>
              </w:rPr>
              <w:t>штук</w:t>
            </w:r>
            <w:r w:rsidRPr="000A4035">
              <w:rPr>
                <w:sz w:val="22"/>
                <w:szCs w:val="22"/>
                <w:lang w:val="en-US"/>
              </w:rPr>
              <w:t xml:space="preserve">.  </w:t>
            </w:r>
          </w:p>
          <w:p w:rsidR="00385378" w:rsidRPr="001C1D49" w:rsidRDefault="00385378" w:rsidP="007C0A7C">
            <w:pPr>
              <w:ind w:firstLine="0"/>
              <w:rPr>
                <w:b/>
                <w:lang w:val="en-US"/>
              </w:rPr>
            </w:pPr>
          </w:p>
        </w:tc>
      </w:tr>
    </w:tbl>
    <w:tbl>
      <w:tblPr>
        <w:tblpPr w:leftFromText="180" w:rightFromText="180" w:vertAnchor="text" w:horzAnchor="margin" w:tblpXSpec="center" w:tblpY="201"/>
        <w:tblW w:w="11215" w:type="dxa"/>
        <w:tblLayout w:type="fixed"/>
        <w:tblCellMar>
          <w:left w:w="30" w:type="dxa"/>
          <w:right w:w="30" w:type="dxa"/>
        </w:tblCellMar>
        <w:tblLook w:val="0000"/>
      </w:tblPr>
      <w:tblGrid>
        <w:gridCol w:w="6204"/>
        <w:gridCol w:w="5011"/>
      </w:tblGrid>
      <w:tr w:rsidR="001C1D49" w:rsidRPr="001C1D49" w:rsidTr="001C1D49">
        <w:trPr>
          <w:trHeight w:val="290"/>
        </w:trPr>
        <w:tc>
          <w:tcPr>
            <w:tcW w:w="6204" w:type="dxa"/>
            <w:tcBorders>
              <w:top w:val="single" w:sz="2" w:space="0" w:color="000000"/>
              <w:left w:val="single" w:sz="2" w:space="0" w:color="000000"/>
              <w:bottom w:val="single" w:sz="2" w:space="0" w:color="000000"/>
              <w:right w:val="nil"/>
            </w:tcBorders>
          </w:tcPr>
          <w:p w:rsidR="001C1D49" w:rsidRPr="001C1D49" w:rsidRDefault="001C1D49" w:rsidP="001C1D49">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sidRPr="001C1D49">
              <w:rPr>
                <w:rFonts w:eastAsiaTheme="minorHAnsi"/>
                <w:b/>
                <w:bCs/>
                <w:color w:val="000000"/>
                <w:sz w:val="22"/>
                <w:szCs w:val="22"/>
                <w:lang w:eastAsia="en-US"/>
              </w:rPr>
              <w:t>Технические характеристики</w:t>
            </w:r>
          </w:p>
        </w:tc>
        <w:tc>
          <w:tcPr>
            <w:tcW w:w="5011" w:type="dxa"/>
            <w:tcBorders>
              <w:top w:val="single" w:sz="2" w:space="0" w:color="000000"/>
              <w:left w:val="nil"/>
              <w:bottom w:val="single" w:sz="2" w:space="0" w:color="000000"/>
              <w:right w:val="single" w:sz="2"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r>
      <w:tr w:rsidR="001C1D49" w:rsidRPr="001C1D49" w:rsidTr="001C1D49">
        <w:trPr>
          <w:trHeight w:val="290"/>
        </w:trPr>
        <w:tc>
          <w:tcPr>
            <w:tcW w:w="6204" w:type="dxa"/>
            <w:tcBorders>
              <w:top w:val="single" w:sz="2" w:space="0" w:color="000000"/>
              <w:left w:val="single" w:sz="2" w:space="0" w:color="000000"/>
              <w:bottom w:val="single" w:sz="6" w:space="0" w:color="auto"/>
              <w:right w:val="single" w:sz="2"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5011" w:type="dxa"/>
            <w:tcBorders>
              <w:top w:val="single" w:sz="2" w:space="0" w:color="000000"/>
              <w:left w:val="single" w:sz="2" w:space="0" w:color="000000"/>
              <w:bottom w:val="single" w:sz="6" w:space="0" w:color="auto"/>
              <w:right w:val="single" w:sz="2"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1C1D49" w:rsidRPr="00667671" w:rsidTr="001C1D49">
        <w:trPr>
          <w:trHeight w:val="290"/>
        </w:trPr>
        <w:tc>
          <w:tcPr>
            <w:tcW w:w="11215" w:type="dxa"/>
            <w:gridSpan w:val="2"/>
            <w:tcBorders>
              <w:top w:val="single" w:sz="6" w:space="0" w:color="auto"/>
              <w:left w:val="single" w:sz="6" w:space="0" w:color="auto"/>
              <w:bottom w:val="single" w:sz="6" w:space="0" w:color="auto"/>
              <w:right w:val="single" w:sz="6" w:space="0" w:color="auto"/>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b/>
                <w:bCs/>
                <w:color w:val="000000"/>
                <w:lang w:val="en-US" w:eastAsia="en-US"/>
              </w:rPr>
            </w:pPr>
            <w:r w:rsidRPr="001C1D49">
              <w:rPr>
                <w:rFonts w:eastAsiaTheme="minorHAnsi"/>
                <w:b/>
                <w:bCs/>
                <w:color w:val="000000"/>
                <w:sz w:val="22"/>
                <w:szCs w:val="22"/>
                <w:lang w:val="en-US" w:eastAsia="en-US"/>
              </w:rPr>
              <w:t>Intel® Ethernet Converged Network Adapter X520-DA2   (</w:t>
            </w:r>
            <w:r w:rsidRPr="001C1D49">
              <w:rPr>
                <w:rFonts w:eastAsiaTheme="minorHAnsi"/>
                <w:b/>
                <w:bCs/>
                <w:color w:val="000000"/>
                <w:sz w:val="22"/>
                <w:szCs w:val="22"/>
                <w:lang w:eastAsia="en-US"/>
              </w:rPr>
              <w:t>Е</w:t>
            </w:r>
            <w:r w:rsidRPr="001C1D49">
              <w:rPr>
                <w:rFonts w:eastAsiaTheme="minorHAnsi"/>
                <w:b/>
                <w:bCs/>
                <w:color w:val="000000"/>
                <w:sz w:val="22"/>
                <w:szCs w:val="22"/>
                <w:lang w:val="en-US" w:eastAsia="en-US"/>
              </w:rPr>
              <w:t xml:space="preserve">10G42BTDA), </w:t>
            </w:r>
            <w:r w:rsidRPr="001C1D49">
              <w:rPr>
                <w:rFonts w:eastAsiaTheme="minorHAnsi"/>
                <w:b/>
                <w:bCs/>
                <w:color w:val="000000"/>
                <w:sz w:val="22"/>
                <w:szCs w:val="22"/>
                <w:lang w:eastAsia="en-US"/>
              </w:rPr>
              <w:t>в</w:t>
            </w:r>
            <w:r w:rsidRPr="001C1D49">
              <w:rPr>
                <w:rFonts w:eastAsiaTheme="minorHAnsi"/>
                <w:b/>
                <w:bCs/>
                <w:color w:val="000000"/>
                <w:sz w:val="22"/>
                <w:szCs w:val="22"/>
                <w:lang w:val="en-US" w:eastAsia="en-US"/>
              </w:rPr>
              <w:t xml:space="preserve"> </w:t>
            </w:r>
            <w:r w:rsidRPr="001C1D49">
              <w:rPr>
                <w:rFonts w:eastAsiaTheme="minorHAnsi"/>
                <w:b/>
                <w:bCs/>
                <w:color w:val="000000"/>
                <w:sz w:val="22"/>
                <w:szCs w:val="22"/>
                <w:lang w:eastAsia="en-US"/>
              </w:rPr>
              <w:t>количестве</w:t>
            </w:r>
            <w:r w:rsidRPr="001C1D49">
              <w:rPr>
                <w:rFonts w:eastAsiaTheme="minorHAnsi"/>
                <w:b/>
                <w:bCs/>
                <w:color w:val="000000"/>
                <w:sz w:val="22"/>
                <w:szCs w:val="22"/>
                <w:lang w:val="en-US" w:eastAsia="en-US"/>
              </w:rPr>
              <w:t xml:space="preserve"> 1 </w:t>
            </w:r>
            <w:r w:rsidRPr="001C1D49">
              <w:rPr>
                <w:rFonts w:eastAsiaTheme="minorHAnsi"/>
                <w:b/>
                <w:bCs/>
                <w:color w:val="000000"/>
                <w:sz w:val="22"/>
                <w:szCs w:val="22"/>
                <w:lang w:eastAsia="en-US"/>
              </w:rPr>
              <w:t>штуки</w:t>
            </w:r>
          </w:p>
        </w:tc>
      </w:tr>
      <w:tr w:rsidR="001C1D49" w:rsidRPr="001C1D49" w:rsidTr="001C1D49">
        <w:trPr>
          <w:trHeight w:val="290"/>
        </w:trPr>
        <w:tc>
          <w:tcPr>
            <w:tcW w:w="6204" w:type="dxa"/>
            <w:tcBorders>
              <w:top w:val="single" w:sz="6" w:space="0" w:color="auto"/>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Кодовое название</w:t>
            </w:r>
          </w:p>
        </w:tc>
        <w:tc>
          <w:tcPr>
            <w:tcW w:w="5011" w:type="dxa"/>
            <w:tcBorders>
              <w:top w:val="single" w:sz="6" w:space="0" w:color="auto"/>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 xml:space="preserve"> </w:t>
            </w:r>
            <w:proofErr w:type="spellStart"/>
            <w:r w:rsidRPr="001C1D49">
              <w:rPr>
                <w:rFonts w:eastAsiaTheme="minorHAnsi"/>
                <w:color w:val="000000"/>
                <w:sz w:val="22"/>
                <w:szCs w:val="22"/>
                <w:lang w:eastAsia="en-US"/>
              </w:rPr>
              <w:t>Spring</w:t>
            </w:r>
            <w:proofErr w:type="spellEnd"/>
            <w:r w:rsidRPr="001C1D49">
              <w:rPr>
                <w:rFonts w:eastAsiaTheme="minorHAnsi"/>
                <w:color w:val="000000"/>
                <w:sz w:val="22"/>
                <w:szCs w:val="22"/>
                <w:lang w:eastAsia="en-US"/>
              </w:rPr>
              <w:t xml:space="preserve"> </w:t>
            </w:r>
            <w:proofErr w:type="spellStart"/>
            <w:r w:rsidRPr="001C1D49">
              <w:rPr>
                <w:rFonts w:eastAsiaTheme="minorHAnsi"/>
                <w:color w:val="000000"/>
                <w:sz w:val="22"/>
                <w:szCs w:val="22"/>
                <w:lang w:eastAsia="en-US"/>
              </w:rPr>
              <w:t>Fountain</w:t>
            </w:r>
            <w:proofErr w:type="spellEnd"/>
            <w:r w:rsidRPr="001C1D49">
              <w:rPr>
                <w:rFonts w:eastAsiaTheme="minorHAnsi"/>
                <w:color w:val="000000"/>
                <w:sz w:val="22"/>
                <w:szCs w:val="22"/>
                <w:lang w:eastAsia="en-US"/>
              </w:rPr>
              <w:t xml:space="preserve">                    </w:t>
            </w:r>
          </w:p>
        </w:tc>
      </w:tr>
      <w:tr w:rsidR="001C1D49" w:rsidRPr="001C1D49" w:rsidTr="001C1D49">
        <w:trPr>
          <w:trHeight w:val="290"/>
        </w:trPr>
        <w:tc>
          <w:tcPr>
            <w:tcW w:w="6204" w:type="dxa"/>
            <w:tcBorders>
              <w:top w:val="single" w:sz="6" w:space="0" w:color="000000"/>
              <w:left w:val="single" w:sz="6" w:space="0" w:color="000000"/>
              <w:bottom w:val="single" w:sz="6" w:space="0" w:color="000000"/>
              <w:right w:val="nil"/>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b/>
                <w:bCs/>
                <w:color w:val="000000"/>
                <w:u w:val="single"/>
                <w:lang w:eastAsia="en-US"/>
              </w:rPr>
            </w:pPr>
            <w:proofErr w:type="spellStart"/>
            <w:r w:rsidRPr="001C1D49">
              <w:rPr>
                <w:rFonts w:eastAsiaTheme="minorHAnsi"/>
                <w:b/>
                <w:bCs/>
                <w:color w:val="000000"/>
                <w:sz w:val="22"/>
                <w:szCs w:val="22"/>
                <w:u w:val="single"/>
                <w:lang w:eastAsia="en-US"/>
              </w:rPr>
              <w:t>Essentials</w:t>
            </w:r>
            <w:proofErr w:type="spellEnd"/>
          </w:p>
        </w:tc>
        <w:tc>
          <w:tcPr>
            <w:tcW w:w="5011" w:type="dxa"/>
            <w:tcBorders>
              <w:top w:val="single" w:sz="6" w:space="0" w:color="000000"/>
              <w:left w:val="nil"/>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right"/>
              <w:rPr>
                <w:rFonts w:eastAsiaTheme="minorHAnsi"/>
                <w:b/>
                <w:bCs/>
                <w:color w:val="000000"/>
                <w:u w:val="single"/>
                <w:lang w:eastAsia="en-US"/>
              </w:rPr>
            </w:pPr>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Кабельная среда</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Copper</w:t>
            </w:r>
            <w:proofErr w:type="spellEnd"/>
          </w:p>
        </w:tc>
      </w:tr>
      <w:tr w:rsidR="001C1D49" w:rsidRPr="00667671"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Тип кабеля</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val="en-US" w:eastAsia="en-US"/>
              </w:rPr>
            </w:pPr>
            <w:r w:rsidRPr="001C1D49">
              <w:rPr>
                <w:rFonts w:eastAsiaTheme="minorHAnsi"/>
                <w:color w:val="000000"/>
                <w:sz w:val="22"/>
                <w:szCs w:val="22"/>
                <w:lang w:val="en-US" w:eastAsia="en-US"/>
              </w:rPr>
              <w:t>SFP+ Direct Attached Twin Axial Cabling up to 10m</w:t>
            </w:r>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Высота кронштейна</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Low</w:t>
            </w:r>
            <w:proofErr w:type="spellEnd"/>
            <w:r w:rsidRPr="001C1D49">
              <w:rPr>
                <w:rFonts w:eastAsiaTheme="minorHAnsi"/>
                <w:color w:val="000000"/>
                <w:sz w:val="22"/>
                <w:szCs w:val="22"/>
                <w:lang w:eastAsia="en-US"/>
              </w:rPr>
              <w:t xml:space="preserve"> </w:t>
            </w:r>
            <w:proofErr w:type="spellStart"/>
            <w:r w:rsidRPr="001C1D49">
              <w:rPr>
                <w:rFonts w:eastAsiaTheme="minorHAnsi"/>
                <w:color w:val="000000"/>
                <w:sz w:val="22"/>
                <w:szCs w:val="22"/>
                <w:lang w:eastAsia="en-US"/>
              </w:rPr>
              <w:t>Profile</w:t>
            </w:r>
            <w:proofErr w:type="spellEnd"/>
            <w:r w:rsidRPr="001C1D49">
              <w:rPr>
                <w:rFonts w:eastAsiaTheme="minorHAnsi"/>
                <w:color w:val="000000"/>
                <w:sz w:val="22"/>
                <w:szCs w:val="22"/>
                <w:lang w:eastAsia="en-US"/>
              </w:rPr>
              <w:t xml:space="preserve"> &amp; </w:t>
            </w:r>
            <w:proofErr w:type="spellStart"/>
            <w:r w:rsidRPr="001C1D49">
              <w:rPr>
                <w:rFonts w:eastAsiaTheme="minorHAnsi"/>
                <w:color w:val="000000"/>
                <w:sz w:val="22"/>
                <w:szCs w:val="22"/>
                <w:lang w:eastAsia="en-US"/>
              </w:rPr>
              <w:t>Full</w:t>
            </w:r>
            <w:proofErr w:type="spellEnd"/>
            <w:r w:rsidRPr="001C1D49">
              <w:rPr>
                <w:rFonts w:eastAsiaTheme="minorHAnsi"/>
                <w:color w:val="000000"/>
                <w:sz w:val="22"/>
                <w:szCs w:val="22"/>
                <w:lang w:eastAsia="en-US"/>
              </w:rPr>
              <w:t xml:space="preserve"> </w:t>
            </w:r>
            <w:proofErr w:type="spellStart"/>
            <w:r w:rsidRPr="001C1D49">
              <w:rPr>
                <w:rFonts w:eastAsiaTheme="minorHAnsi"/>
                <w:color w:val="000000"/>
                <w:sz w:val="22"/>
                <w:szCs w:val="22"/>
                <w:lang w:eastAsia="en-US"/>
              </w:rPr>
              <w:t>Height</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 xml:space="preserve">Макс. </w:t>
            </w:r>
            <w:proofErr w:type="spellStart"/>
            <w:r w:rsidRPr="001C1D49">
              <w:rPr>
                <w:rFonts w:eastAsiaTheme="minorHAnsi"/>
                <w:color w:val="000000"/>
                <w:sz w:val="22"/>
                <w:szCs w:val="22"/>
                <w:lang w:eastAsia="en-US"/>
              </w:rPr>
              <w:t>расч</w:t>
            </w:r>
            <w:proofErr w:type="spellEnd"/>
            <w:r w:rsidRPr="001C1D49">
              <w:rPr>
                <w:rFonts w:eastAsiaTheme="minorHAnsi"/>
                <w:color w:val="000000"/>
                <w:sz w:val="22"/>
                <w:szCs w:val="22"/>
                <w:lang w:eastAsia="en-US"/>
              </w:rPr>
              <w:t>. мощность</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8,6 W</w:t>
            </w:r>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Описание продукции</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Link</w:t>
            </w:r>
            <w:proofErr w:type="spellEnd"/>
          </w:p>
        </w:tc>
      </w:tr>
      <w:tr w:rsidR="001C1D49" w:rsidRPr="00667671" w:rsidTr="001C1D49">
        <w:trPr>
          <w:trHeight w:val="2033"/>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gramStart"/>
            <w:r w:rsidRPr="001C1D49">
              <w:rPr>
                <w:rFonts w:eastAsiaTheme="minorHAnsi"/>
                <w:color w:val="000000"/>
                <w:sz w:val="22"/>
                <w:szCs w:val="22"/>
                <w:lang w:eastAsia="en-US"/>
              </w:rPr>
              <w:t>Поддерживаемые</w:t>
            </w:r>
            <w:proofErr w:type="gramEnd"/>
            <w:r w:rsidRPr="001C1D49">
              <w:rPr>
                <w:rFonts w:eastAsiaTheme="minorHAnsi"/>
                <w:color w:val="000000"/>
                <w:sz w:val="22"/>
                <w:szCs w:val="22"/>
                <w:lang w:eastAsia="en-US"/>
              </w:rPr>
              <w:t xml:space="preserve"> ОС</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val="en-US" w:eastAsia="en-US"/>
              </w:rPr>
            </w:pPr>
            <w:r w:rsidRPr="001C1D49">
              <w:rPr>
                <w:rFonts w:eastAsiaTheme="minorHAnsi"/>
                <w:color w:val="000000"/>
                <w:sz w:val="22"/>
                <w:szCs w:val="22"/>
                <w:lang w:val="en-US" w:eastAsia="en-US"/>
              </w:rPr>
              <w:t>Windows Server 2012*, Windows 8*, Windows Server 2008 R2*, Windows 7*, Windows Server 2008* SP2, Windows Vista* SP2, Windows Server 2003 R2*, Windows Server 2003* SP2, Linux* Stable Kernel version 3.x, 2.6,x, Red Hat Enterprise Linux* 5, 6, SUSE Linux Enterprise Server* 10, 11, FreeBSD 9*, , VMware ESX/</w:t>
            </w:r>
            <w:proofErr w:type="spellStart"/>
            <w:r w:rsidRPr="001C1D49">
              <w:rPr>
                <w:rFonts w:eastAsiaTheme="minorHAnsi"/>
                <w:color w:val="000000"/>
                <w:sz w:val="22"/>
                <w:szCs w:val="22"/>
                <w:lang w:val="en-US" w:eastAsia="en-US"/>
              </w:rPr>
              <w:t>ESXi</w:t>
            </w:r>
            <w:proofErr w:type="spellEnd"/>
            <w:r w:rsidRPr="001C1D49">
              <w:rPr>
                <w:rFonts w:eastAsiaTheme="minorHAnsi"/>
                <w:color w:val="000000"/>
                <w:sz w:val="22"/>
                <w:szCs w:val="22"/>
                <w:lang w:val="en-US" w:eastAsia="en-US"/>
              </w:rPr>
              <w:t>*</w:t>
            </w:r>
          </w:p>
        </w:tc>
      </w:tr>
      <w:tr w:rsidR="001C1D49" w:rsidRPr="001C1D49" w:rsidTr="001C1D49">
        <w:trPr>
          <w:trHeight w:val="290"/>
        </w:trPr>
        <w:tc>
          <w:tcPr>
            <w:tcW w:w="6204" w:type="dxa"/>
            <w:tcBorders>
              <w:top w:val="single" w:sz="6" w:space="0" w:color="000000"/>
              <w:left w:val="single" w:sz="6" w:space="0" w:color="000000"/>
              <w:bottom w:val="single" w:sz="6" w:space="0" w:color="000000"/>
              <w:right w:val="nil"/>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b/>
                <w:bCs/>
                <w:color w:val="000000"/>
                <w:u w:val="single"/>
                <w:lang w:eastAsia="en-US"/>
              </w:rPr>
            </w:pPr>
            <w:proofErr w:type="spellStart"/>
            <w:r w:rsidRPr="001C1D49">
              <w:rPr>
                <w:rFonts w:eastAsiaTheme="minorHAnsi"/>
                <w:b/>
                <w:bCs/>
                <w:color w:val="000000"/>
                <w:sz w:val="22"/>
                <w:szCs w:val="22"/>
                <w:u w:val="single"/>
                <w:lang w:eastAsia="en-US"/>
              </w:rPr>
              <w:t>Networking</w:t>
            </w:r>
            <w:proofErr w:type="spellEnd"/>
            <w:r w:rsidRPr="001C1D49">
              <w:rPr>
                <w:rFonts w:eastAsiaTheme="minorHAnsi"/>
                <w:b/>
                <w:bCs/>
                <w:color w:val="000000"/>
                <w:sz w:val="22"/>
                <w:szCs w:val="22"/>
                <w:u w:val="single"/>
                <w:lang w:eastAsia="en-US"/>
              </w:rPr>
              <w:t xml:space="preserve"> </w:t>
            </w:r>
            <w:proofErr w:type="spellStart"/>
            <w:r w:rsidRPr="001C1D49">
              <w:rPr>
                <w:rFonts w:eastAsiaTheme="minorHAnsi"/>
                <w:b/>
                <w:bCs/>
                <w:color w:val="000000"/>
                <w:sz w:val="22"/>
                <w:szCs w:val="22"/>
                <w:u w:val="single"/>
                <w:lang w:eastAsia="en-US"/>
              </w:rPr>
              <w:t>Specifications</w:t>
            </w:r>
            <w:proofErr w:type="spellEnd"/>
          </w:p>
        </w:tc>
        <w:tc>
          <w:tcPr>
            <w:tcW w:w="5011" w:type="dxa"/>
            <w:tcBorders>
              <w:top w:val="single" w:sz="6" w:space="0" w:color="000000"/>
              <w:left w:val="nil"/>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right"/>
              <w:rPr>
                <w:rFonts w:eastAsiaTheme="minorHAnsi"/>
                <w:b/>
                <w:bCs/>
                <w:color w:val="000000"/>
                <w:u w:val="single"/>
                <w:lang w:eastAsia="en-US"/>
              </w:rPr>
            </w:pPr>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Кол-во портов</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Dual</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Тип интерфейса системы</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PCIe</w:t>
            </w:r>
            <w:proofErr w:type="spellEnd"/>
            <w:r w:rsidRPr="001C1D49">
              <w:rPr>
                <w:rFonts w:eastAsiaTheme="minorHAnsi"/>
                <w:color w:val="000000"/>
                <w:sz w:val="22"/>
                <w:szCs w:val="22"/>
                <w:lang w:eastAsia="en-US"/>
              </w:rPr>
              <w:t xml:space="preserve"> v2.0 (5.0GT/</w:t>
            </w:r>
            <w:proofErr w:type="spellStart"/>
            <w:r w:rsidRPr="001C1D49">
              <w:rPr>
                <w:rFonts w:eastAsiaTheme="minorHAnsi"/>
                <w:color w:val="000000"/>
                <w:sz w:val="22"/>
                <w:szCs w:val="22"/>
                <w:lang w:eastAsia="en-US"/>
              </w:rPr>
              <w:t>s</w:t>
            </w:r>
            <w:proofErr w:type="spellEnd"/>
            <w:r w:rsidRPr="001C1D49">
              <w:rPr>
                <w:rFonts w:eastAsiaTheme="minorHAnsi"/>
                <w:color w:val="000000"/>
                <w:sz w:val="22"/>
                <w:szCs w:val="22"/>
                <w:lang w:eastAsia="en-US"/>
              </w:rPr>
              <w:t>)</w:t>
            </w:r>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val="en-US" w:eastAsia="en-US"/>
              </w:rPr>
            </w:pPr>
            <w:r w:rsidRPr="001C1D49">
              <w:rPr>
                <w:rFonts w:eastAsiaTheme="minorHAnsi"/>
                <w:color w:val="000000"/>
                <w:sz w:val="22"/>
                <w:szCs w:val="22"/>
                <w:lang w:val="en-US" w:eastAsia="en-US"/>
              </w:rPr>
              <w:t>Intel® Virtualization Technology for Connectivity (Intel® VT-c)</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Yes</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Скорость и ширина слота</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5.0 GT/</w:t>
            </w:r>
            <w:proofErr w:type="spellStart"/>
            <w:r w:rsidRPr="001C1D49">
              <w:rPr>
                <w:rFonts w:eastAsiaTheme="minorHAnsi"/>
                <w:color w:val="000000"/>
                <w:sz w:val="22"/>
                <w:szCs w:val="22"/>
                <w:lang w:eastAsia="en-US"/>
              </w:rPr>
              <w:t>s</w:t>
            </w:r>
            <w:proofErr w:type="spellEnd"/>
            <w:r w:rsidRPr="001C1D49">
              <w:rPr>
                <w:rFonts w:eastAsiaTheme="minorHAnsi"/>
                <w:color w:val="000000"/>
                <w:sz w:val="22"/>
                <w:szCs w:val="22"/>
                <w:lang w:eastAsia="en-US"/>
              </w:rPr>
              <w:t xml:space="preserve">, x8 </w:t>
            </w:r>
            <w:proofErr w:type="spellStart"/>
            <w:r w:rsidRPr="001C1D49">
              <w:rPr>
                <w:rFonts w:eastAsiaTheme="minorHAnsi"/>
                <w:color w:val="000000"/>
                <w:sz w:val="22"/>
                <w:szCs w:val="22"/>
                <w:lang w:eastAsia="en-US"/>
              </w:rPr>
              <w:t>Lane</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Контроллер</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Intel</w:t>
            </w:r>
            <w:proofErr w:type="spellEnd"/>
            <w:r w:rsidRPr="001C1D49">
              <w:rPr>
                <w:rFonts w:eastAsiaTheme="minorHAnsi"/>
                <w:color w:val="000000"/>
                <w:sz w:val="22"/>
                <w:szCs w:val="22"/>
                <w:lang w:eastAsia="en-US"/>
              </w:rPr>
              <w:t xml:space="preserve"> 82599ES</w:t>
            </w:r>
          </w:p>
        </w:tc>
      </w:tr>
      <w:tr w:rsidR="001C1D49" w:rsidRPr="001C1D49" w:rsidTr="001C1D49">
        <w:trPr>
          <w:trHeight w:val="290"/>
        </w:trPr>
        <w:tc>
          <w:tcPr>
            <w:tcW w:w="6204" w:type="dxa"/>
            <w:tcBorders>
              <w:top w:val="single" w:sz="6" w:space="0" w:color="000000"/>
              <w:left w:val="single" w:sz="6" w:space="0" w:color="000000"/>
              <w:bottom w:val="single" w:sz="6" w:space="0" w:color="000000"/>
              <w:right w:val="nil"/>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b/>
                <w:bCs/>
                <w:color w:val="000000"/>
                <w:u w:val="single"/>
                <w:lang w:eastAsia="en-US"/>
              </w:rPr>
            </w:pPr>
            <w:proofErr w:type="spellStart"/>
            <w:r w:rsidRPr="001C1D49">
              <w:rPr>
                <w:rFonts w:eastAsiaTheme="minorHAnsi"/>
                <w:b/>
                <w:bCs/>
                <w:color w:val="000000"/>
                <w:sz w:val="22"/>
                <w:szCs w:val="22"/>
                <w:u w:val="single"/>
                <w:lang w:eastAsia="en-US"/>
              </w:rPr>
              <w:t>Package</w:t>
            </w:r>
            <w:proofErr w:type="spellEnd"/>
            <w:r w:rsidRPr="001C1D49">
              <w:rPr>
                <w:rFonts w:eastAsiaTheme="minorHAnsi"/>
                <w:b/>
                <w:bCs/>
                <w:color w:val="000000"/>
                <w:sz w:val="22"/>
                <w:szCs w:val="22"/>
                <w:u w:val="single"/>
                <w:lang w:eastAsia="en-US"/>
              </w:rPr>
              <w:t xml:space="preserve"> </w:t>
            </w:r>
            <w:proofErr w:type="spellStart"/>
            <w:r w:rsidRPr="001C1D49">
              <w:rPr>
                <w:rFonts w:eastAsiaTheme="minorHAnsi"/>
                <w:b/>
                <w:bCs/>
                <w:color w:val="000000"/>
                <w:sz w:val="22"/>
                <w:szCs w:val="22"/>
                <w:u w:val="single"/>
                <w:lang w:eastAsia="en-US"/>
              </w:rPr>
              <w:t>Specifications</w:t>
            </w:r>
            <w:proofErr w:type="spellEnd"/>
          </w:p>
        </w:tc>
        <w:tc>
          <w:tcPr>
            <w:tcW w:w="5011" w:type="dxa"/>
            <w:tcBorders>
              <w:top w:val="single" w:sz="6" w:space="0" w:color="000000"/>
              <w:left w:val="nil"/>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right"/>
              <w:rPr>
                <w:rFonts w:eastAsiaTheme="minorHAnsi"/>
                <w:b/>
                <w:bCs/>
                <w:color w:val="000000"/>
                <w:u w:val="single"/>
                <w:lang w:eastAsia="en-US"/>
              </w:rPr>
            </w:pPr>
          </w:p>
        </w:tc>
      </w:tr>
      <w:tr w:rsidR="001C1D49" w:rsidRPr="001C1D49" w:rsidTr="001C1D49">
        <w:trPr>
          <w:trHeight w:val="290"/>
        </w:trPr>
        <w:tc>
          <w:tcPr>
            <w:tcW w:w="6204" w:type="dxa"/>
            <w:tcBorders>
              <w:top w:val="single" w:sz="6" w:space="0" w:color="000000"/>
              <w:left w:val="single" w:sz="6" w:space="0" w:color="000000"/>
              <w:bottom w:val="single" w:sz="6" w:space="0" w:color="000000"/>
              <w:right w:val="nil"/>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b/>
                <w:bCs/>
                <w:color w:val="000000"/>
                <w:u w:val="single"/>
                <w:lang w:eastAsia="en-US"/>
              </w:rPr>
            </w:pPr>
            <w:proofErr w:type="spellStart"/>
            <w:r w:rsidRPr="001C1D49">
              <w:rPr>
                <w:rFonts w:eastAsiaTheme="minorHAnsi"/>
                <w:b/>
                <w:bCs/>
                <w:color w:val="000000"/>
                <w:sz w:val="22"/>
                <w:szCs w:val="22"/>
                <w:u w:val="single"/>
                <w:lang w:eastAsia="en-US"/>
              </w:rPr>
              <w:t>Advanced</w:t>
            </w:r>
            <w:proofErr w:type="spellEnd"/>
            <w:r w:rsidRPr="001C1D49">
              <w:rPr>
                <w:rFonts w:eastAsiaTheme="minorHAnsi"/>
                <w:b/>
                <w:bCs/>
                <w:color w:val="000000"/>
                <w:sz w:val="22"/>
                <w:szCs w:val="22"/>
                <w:u w:val="single"/>
                <w:lang w:eastAsia="en-US"/>
              </w:rPr>
              <w:t xml:space="preserve"> </w:t>
            </w:r>
            <w:proofErr w:type="spellStart"/>
            <w:r w:rsidRPr="001C1D49">
              <w:rPr>
                <w:rFonts w:eastAsiaTheme="minorHAnsi"/>
                <w:b/>
                <w:bCs/>
                <w:color w:val="000000"/>
                <w:sz w:val="22"/>
                <w:szCs w:val="22"/>
                <w:u w:val="single"/>
                <w:lang w:eastAsia="en-US"/>
              </w:rPr>
              <w:t>Technologies</w:t>
            </w:r>
            <w:proofErr w:type="spellEnd"/>
          </w:p>
        </w:tc>
        <w:tc>
          <w:tcPr>
            <w:tcW w:w="5011" w:type="dxa"/>
            <w:tcBorders>
              <w:top w:val="single" w:sz="6" w:space="0" w:color="000000"/>
              <w:left w:val="nil"/>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right"/>
              <w:rPr>
                <w:rFonts w:eastAsiaTheme="minorHAnsi"/>
                <w:b/>
                <w:bCs/>
                <w:color w:val="000000"/>
                <w:u w:val="single"/>
                <w:lang w:eastAsia="en-US"/>
              </w:rPr>
            </w:pPr>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iWARP</w:t>
            </w:r>
            <w:proofErr w:type="spellEnd"/>
            <w:r w:rsidRPr="001C1D49">
              <w:rPr>
                <w:rFonts w:eastAsiaTheme="minorHAnsi"/>
                <w:color w:val="000000"/>
                <w:sz w:val="22"/>
                <w:szCs w:val="22"/>
                <w:lang w:eastAsia="en-US"/>
              </w:rPr>
              <w:t>/RDMA</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No</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val="en-US" w:eastAsia="en-US"/>
              </w:rPr>
            </w:pPr>
            <w:r w:rsidRPr="001C1D49">
              <w:rPr>
                <w:rFonts w:eastAsiaTheme="minorHAnsi"/>
                <w:color w:val="000000"/>
                <w:sz w:val="22"/>
                <w:szCs w:val="22"/>
                <w:lang w:eastAsia="en-US"/>
              </w:rPr>
              <w:t>Технология</w:t>
            </w:r>
            <w:r w:rsidRPr="001C1D49">
              <w:rPr>
                <w:rFonts w:eastAsiaTheme="minorHAnsi"/>
                <w:color w:val="000000"/>
                <w:sz w:val="22"/>
                <w:szCs w:val="22"/>
                <w:lang w:val="en-US" w:eastAsia="en-US"/>
              </w:rPr>
              <w:t xml:space="preserve"> Intel® Data Direct I/O</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Yes</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Интеллектуальная система аппаратной разгрузки</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Yes</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SoE</w:t>
            </w:r>
            <w:proofErr w:type="spellEnd"/>
            <w:r w:rsidRPr="001C1D49">
              <w:rPr>
                <w:rFonts w:eastAsiaTheme="minorHAnsi"/>
                <w:color w:val="000000"/>
                <w:sz w:val="22"/>
                <w:szCs w:val="22"/>
                <w:lang w:eastAsia="en-US"/>
              </w:rPr>
              <w:t xml:space="preserve"> (хранение данных на основе </w:t>
            </w:r>
            <w:proofErr w:type="spellStart"/>
            <w:r w:rsidRPr="001C1D49">
              <w:rPr>
                <w:rFonts w:eastAsiaTheme="minorHAnsi"/>
                <w:color w:val="000000"/>
                <w:sz w:val="22"/>
                <w:szCs w:val="22"/>
                <w:lang w:eastAsia="en-US"/>
              </w:rPr>
              <w:t>Ethernet</w:t>
            </w:r>
            <w:proofErr w:type="spellEnd"/>
            <w:r w:rsidRPr="001C1D49">
              <w:rPr>
                <w:rFonts w:eastAsiaTheme="minorHAnsi"/>
                <w:color w:val="000000"/>
                <w:sz w:val="22"/>
                <w:szCs w:val="22"/>
                <w:lang w:eastAsia="en-US"/>
              </w:rPr>
              <w:t>)</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iSCSI</w:t>
            </w:r>
            <w:proofErr w:type="spellEnd"/>
            <w:r w:rsidRPr="001C1D49">
              <w:rPr>
                <w:rFonts w:eastAsiaTheme="minorHAnsi"/>
                <w:color w:val="000000"/>
                <w:sz w:val="22"/>
                <w:szCs w:val="22"/>
                <w:lang w:eastAsia="en-US"/>
              </w:rPr>
              <w:t xml:space="preserve">, </w:t>
            </w:r>
            <w:proofErr w:type="spellStart"/>
            <w:r w:rsidRPr="001C1D49">
              <w:rPr>
                <w:rFonts w:eastAsiaTheme="minorHAnsi"/>
                <w:color w:val="000000"/>
                <w:sz w:val="22"/>
                <w:szCs w:val="22"/>
                <w:lang w:eastAsia="en-US"/>
              </w:rPr>
              <w:t>FCoE</w:t>
            </w:r>
            <w:proofErr w:type="spellEnd"/>
            <w:r w:rsidRPr="001C1D49">
              <w:rPr>
                <w:rFonts w:eastAsiaTheme="minorHAnsi"/>
                <w:color w:val="000000"/>
                <w:sz w:val="22"/>
                <w:szCs w:val="22"/>
                <w:lang w:eastAsia="en-US"/>
              </w:rPr>
              <w:t>, NFS</w:t>
            </w:r>
          </w:p>
        </w:tc>
      </w:tr>
      <w:tr w:rsidR="001C1D49" w:rsidRPr="00667671" w:rsidTr="001C1D49">
        <w:trPr>
          <w:trHeight w:val="290"/>
        </w:trPr>
        <w:tc>
          <w:tcPr>
            <w:tcW w:w="6204" w:type="dxa"/>
            <w:tcBorders>
              <w:top w:val="single" w:sz="6" w:space="0" w:color="000000"/>
              <w:left w:val="single" w:sz="6" w:space="0" w:color="000000"/>
              <w:bottom w:val="single" w:sz="6" w:space="0" w:color="000000"/>
              <w:right w:val="nil"/>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b/>
                <w:bCs/>
                <w:color w:val="000000"/>
                <w:u w:val="single"/>
                <w:lang w:val="en-US" w:eastAsia="en-US"/>
              </w:rPr>
            </w:pPr>
            <w:r w:rsidRPr="001C1D49">
              <w:rPr>
                <w:rFonts w:eastAsiaTheme="minorHAnsi"/>
                <w:b/>
                <w:bCs/>
                <w:color w:val="000000"/>
                <w:sz w:val="22"/>
                <w:szCs w:val="22"/>
                <w:u w:val="single"/>
                <w:lang w:val="en-US" w:eastAsia="en-US"/>
              </w:rPr>
              <w:t>Intel® Virtualization Technology for Connectivity</w:t>
            </w:r>
          </w:p>
        </w:tc>
        <w:tc>
          <w:tcPr>
            <w:tcW w:w="5011" w:type="dxa"/>
            <w:tcBorders>
              <w:top w:val="single" w:sz="6" w:space="0" w:color="000000"/>
              <w:left w:val="nil"/>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right"/>
              <w:rPr>
                <w:rFonts w:eastAsiaTheme="minorHAnsi"/>
                <w:b/>
                <w:bCs/>
                <w:color w:val="000000"/>
                <w:u w:val="single"/>
                <w:lang w:val="en-US" w:eastAsia="en-US"/>
              </w:rPr>
            </w:pPr>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QoS</w:t>
            </w:r>
            <w:proofErr w:type="spellEnd"/>
            <w:r w:rsidRPr="001C1D49">
              <w:rPr>
                <w:rFonts w:eastAsiaTheme="minorHAnsi"/>
                <w:color w:val="000000"/>
                <w:sz w:val="22"/>
                <w:szCs w:val="22"/>
                <w:lang w:eastAsia="en-US"/>
              </w:rPr>
              <w:t xml:space="preserve"> на чипе и управление трафиком</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Yes</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Гибкое секционирование по портам</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Yes</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val="en-US" w:eastAsia="en-US"/>
              </w:rPr>
            </w:pPr>
            <w:r w:rsidRPr="001C1D49">
              <w:rPr>
                <w:rFonts w:eastAsiaTheme="minorHAnsi"/>
                <w:color w:val="000000"/>
                <w:sz w:val="22"/>
                <w:szCs w:val="22"/>
                <w:lang w:val="en-US" w:eastAsia="en-US"/>
              </w:rPr>
              <w:t>Virtual Machine Device queues (</w:t>
            </w:r>
            <w:proofErr w:type="spellStart"/>
            <w:r w:rsidRPr="001C1D49">
              <w:rPr>
                <w:rFonts w:eastAsiaTheme="minorHAnsi"/>
                <w:color w:val="000000"/>
                <w:sz w:val="22"/>
                <w:szCs w:val="22"/>
                <w:lang w:val="en-US" w:eastAsia="en-US"/>
              </w:rPr>
              <w:t>VMDq</w:t>
            </w:r>
            <w:proofErr w:type="spellEnd"/>
            <w:r w:rsidRPr="001C1D49">
              <w:rPr>
                <w:rFonts w:eastAsiaTheme="minorHAnsi"/>
                <w:color w:val="000000"/>
                <w:sz w:val="22"/>
                <w:szCs w:val="22"/>
                <w:lang w:val="en-US" w:eastAsia="en-US"/>
              </w:rPr>
              <w:t>)</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Yes</w:t>
            </w:r>
            <w:proofErr w:type="spellEnd"/>
          </w:p>
        </w:tc>
      </w:tr>
      <w:tr w:rsidR="001C1D49" w:rsidRPr="001C1D49" w:rsidTr="001C1D49">
        <w:trPr>
          <w:trHeight w:val="290"/>
        </w:trPr>
        <w:tc>
          <w:tcPr>
            <w:tcW w:w="6204"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1C1D49">
              <w:rPr>
                <w:rFonts w:eastAsiaTheme="minorHAnsi"/>
                <w:color w:val="000000"/>
                <w:sz w:val="22"/>
                <w:szCs w:val="22"/>
                <w:lang w:eastAsia="en-US"/>
              </w:rPr>
              <w:t>Поддержка PCI-SIG* SR-IOV</w:t>
            </w:r>
          </w:p>
        </w:tc>
        <w:tc>
          <w:tcPr>
            <w:tcW w:w="5011" w:type="dxa"/>
            <w:tcBorders>
              <w:top w:val="single" w:sz="6" w:space="0" w:color="000000"/>
              <w:left w:val="single" w:sz="6" w:space="0" w:color="000000"/>
              <w:bottom w:val="single" w:sz="6" w:space="0" w:color="000000"/>
              <w:right w:val="single" w:sz="6" w:space="0" w:color="000000"/>
            </w:tcBorders>
          </w:tcPr>
          <w:p w:rsidR="001C1D49" w:rsidRPr="001C1D49" w:rsidRDefault="001C1D49" w:rsidP="001C1D49">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1C1D49">
              <w:rPr>
                <w:rFonts w:eastAsiaTheme="minorHAnsi"/>
                <w:color w:val="000000"/>
                <w:sz w:val="22"/>
                <w:szCs w:val="22"/>
                <w:lang w:eastAsia="en-US"/>
              </w:rPr>
              <w:t>Yes</w:t>
            </w:r>
            <w:proofErr w:type="spellEnd"/>
          </w:p>
        </w:tc>
      </w:tr>
    </w:tbl>
    <w:p w:rsidR="00385378" w:rsidRPr="001C1D49" w:rsidRDefault="00385378" w:rsidP="007C0A7C">
      <w:pPr>
        <w:rPr>
          <w:b/>
          <w:sz w:val="22"/>
          <w:szCs w:val="22"/>
          <w:lang w:val="en-US"/>
        </w:rPr>
      </w:pPr>
    </w:p>
    <w:p w:rsidR="00385378" w:rsidRDefault="00385378" w:rsidP="007C0A7C">
      <w:pPr>
        <w:rPr>
          <w:b/>
          <w:sz w:val="22"/>
          <w:szCs w:val="22"/>
        </w:rPr>
      </w:pPr>
    </w:p>
    <w:p w:rsidR="00262E86" w:rsidRPr="001C1D49" w:rsidRDefault="00262E86" w:rsidP="007C0A7C">
      <w:pPr>
        <w:rPr>
          <w:b/>
          <w:sz w:val="22"/>
          <w:szCs w:val="22"/>
        </w:rPr>
      </w:pPr>
    </w:p>
    <w:p w:rsidR="00385378" w:rsidRPr="001C1D49" w:rsidRDefault="00385378" w:rsidP="007C0A7C">
      <w:pPr>
        <w:rPr>
          <w:b/>
          <w:sz w:val="22"/>
          <w:szCs w:val="22"/>
        </w:rPr>
      </w:pPr>
      <w:r w:rsidRPr="001C1D49">
        <w:rPr>
          <w:b/>
          <w:sz w:val="22"/>
          <w:szCs w:val="22"/>
        </w:rPr>
        <w:lastRenderedPageBreak/>
        <w:t>4. Дополнительное оборудование</w:t>
      </w:r>
    </w:p>
    <w:tbl>
      <w:tblPr>
        <w:tblW w:w="10300" w:type="dxa"/>
        <w:tblInd w:w="93" w:type="dxa"/>
        <w:tblLook w:val="04A0"/>
      </w:tblPr>
      <w:tblGrid>
        <w:gridCol w:w="4996"/>
        <w:gridCol w:w="5304"/>
      </w:tblGrid>
      <w:tr w:rsidR="00385378" w:rsidRPr="001C1D49" w:rsidTr="00385378">
        <w:trPr>
          <w:trHeight w:val="300"/>
        </w:trPr>
        <w:tc>
          <w:tcPr>
            <w:tcW w:w="10300" w:type="dxa"/>
            <w:gridSpan w:val="2"/>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r w:rsidR="00385378" w:rsidRPr="001C1D49" w:rsidTr="00385378">
        <w:trPr>
          <w:trHeight w:val="300"/>
        </w:trPr>
        <w:tc>
          <w:tcPr>
            <w:tcW w:w="4996"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c>
          <w:tcPr>
            <w:tcW w:w="5304" w:type="dxa"/>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
        </w:tc>
      </w:tr>
      <w:tr w:rsidR="00385378" w:rsidRPr="00667671" w:rsidTr="00385378">
        <w:trPr>
          <w:trHeight w:val="300"/>
        </w:trPr>
        <w:tc>
          <w:tcPr>
            <w:tcW w:w="10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378" w:rsidRPr="001C1D49" w:rsidRDefault="00F51843" w:rsidP="00385378">
            <w:pPr>
              <w:widowControl/>
              <w:suppressAutoHyphens w:val="0"/>
              <w:snapToGrid/>
              <w:spacing w:line="240" w:lineRule="auto"/>
              <w:ind w:firstLine="0"/>
              <w:jc w:val="left"/>
              <w:rPr>
                <w:b/>
                <w:bCs/>
                <w:lang w:val="en-US" w:eastAsia="ru-RU"/>
              </w:rPr>
            </w:pPr>
            <w:hyperlink r:id="rId21" w:history="1">
              <w:r w:rsidR="00385378" w:rsidRPr="001C1D49">
                <w:rPr>
                  <w:b/>
                  <w:bCs/>
                  <w:sz w:val="22"/>
                  <w:szCs w:val="22"/>
                  <w:lang w:val="en-US" w:eastAsia="ru-RU"/>
                </w:rPr>
                <w:t>Intel® RAID SSD Cache with Fast Path *I/O - (AXXRPFKSSD)</w:t>
              </w:r>
            </w:hyperlink>
            <w:r w:rsidR="00385378" w:rsidRPr="001C1D49">
              <w:rPr>
                <w:b/>
                <w:bCs/>
                <w:sz w:val="22"/>
                <w:szCs w:val="22"/>
                <w:lang w:val="en-US" w:eastAsia="ru-RU"/>
              </w:rPr>
              <w:t xml:space="preserve">, </w:t>
            </w:r>
            <w:r w:rsidR="00385378" w:rsidRPr="001C1D49">
              <w:rPr>
                <w:b/>
                <w:bCs/>
                <w:sz w:val="22"/>
                <w:szCs w:val="22"/>
                <w:lang w:eastAsia="ru-RU"/>
              </w:rPr>
              <w:t>в</w:t>
            </w:r>
            <w:r w:rsidR="00385378" w:rsidRPr="001C1D49">
              <w:rPr>
                <w:b/>
                <w:bCs/>
                <w:sz w:val="22"/>
                <w:szCs w:val="22"/>
                <w:lang w:val="en-US" w:eastAsia="ru-RU"/>
              </w:rPr>
              <w:t xml:space="preserve"> </w:t>
            </w:r>
            <w:r w:rsidR="001C1D49" w:rsidRPr="001C1D49">
              <w:rPr>
                <w:b/>
                <w:bCs/>
                <w:sz w:val="22"/>
                <w:szCs w:val="22"/>
                <w:lang w:eastAsia="ru-RU"/>
              </w:rPr>
              <w:t>количестве</w:t>
            </w:r>
            <w:r w:rsidR="001C1D49" w:rsidRPr="001C1D49">
              <w:rPr>
                <w:b/>
                <w:bCs/>
                <w:sz w:val="22"/>
                <w:szCs w:val="22"/>
                <w:lang w:val="en-US" w:eastAsia="ru-RU"/>
              </w:rPr>
              <w:t xml:space="preserve"> 2 </w:t>
            </w:r>
            <w:r w:rsidR="001C1D49" w:rsidRPr="001C1D49">
              <w:rPr>
                <w:b/>
                <w:bCs/>
                <w:sz w:val="22"/>
                <w:szCs w:val="22"/>
                <w:lang w:eastAsia="ru-RU"/>
              </w:rPr>
              <w:t>штук</w:t>
            </w:r>
          </w:p>
        </w:tc>
      </w:tr>
      <w:tr w:rsidR="00385378" w:rsidRPr="001C1D49" w:rsidTr="00385378">
        <w:trPr>
          <w:trHeight w:val="300"/>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385378" w:rsidRPr="00667671" w:rsidTr="00385378">
        <w:trPr>
          <w:trHeight w:val="600"/>
        </w:trPr>
        <w:tc>
          <w:tcPr>
            <w:tcW w:w="4996"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Описание</w:t>
            </w:r>
          </w:p>
        </w:tc>
        <w:tc>
          <w:tcPr>
            <w:tcW w:w="5304"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Upgrade Key to enable SSD Cache with </w:t>
            </w:r>
            <w:proofErr w:type="spellStart"/>
            <w:r w:rsidRPr="001C1D49">
              <w:rPr>
                <w:color w:val="000000"/>
                <w:sz w:val="22"/>
                <w:szCs w:val="22"/>
                <w:lang w:val="en-US" w:eastAsia="ru-RU"/>
              </w:rPr>
              <w:t>Fastpath</w:t>
            </w:r>
            <w:proofErr w:type="spellEnd"/>
            <w:r w:rsidRPr="001C1D49">
              <w:rPr>
                <w:color w:val="000000"/>
                <w:sz w:val="22"/>
                <w:szCs w:val="22"/>
                <w:lang w:val="en-US" w:eastAsia="ru-RU"/>
              </w:rPr>
              <w:t xml:space="preserve"> I/O for Intel RAID 6G ROC Products.</w:t>
            </w:r>
          </w:p>
        </w:tc>
      </w:tr>
      <w:tr w:rsidR="00385378" w:rsidRPr="001C1D49" w:rsidTr="00385378">
        <w:trPr>
          <w:trHeight w:val="300"/>
        </w:trPr>
        <w:tc>
          <w:tcPr>
            <w:tcW w:w="4996"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Целевой рынок</w:t>
            </w:r>
          </w:p>
        </w:tc>
        <w:tc>
          <w:tcPr>
            <w:tcW w:w="5304"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Scalable</w:t>
            </w:r>
            <w:proofErr w:type="spellEnd"/>
            <w:r w:rsidRPr="001C1D49">
              <w:rPr>
                <w:color w:val="000000"/>
                <w:sz w:val="22"/>
                <w:szCs w:val="22"/>
                <w:lang w:eastAsia="ru-RU"/>
              </w:rPr>
              <w:t xml:space="preserve"> </w:t>
            </w:r>
            <w:proofErr w:type="spellStart"/>
            <w:r w:rsidRPr="001C1D49">
              <w:rPr>
                <w:color w:val="000000"/>
                <w:sz w:val="22"/>
                <w:szCs w:val="22"/>
                <w:lang w:eastAsia="ru-RU"/>
              </w:rPr>
              <w:t>Performance</w:t>
            </w:r>
            <w:proofErr w:type="spellEnd"/>
          </w:p>
        </w:tc>
      </w:tr>
      <w:tr w:rsidR="00385378" w:rsidRPr="001C1D49" w:rsidTr="00385378">
        <w:trPr>
          <w:trHeight w:val="300"/>
        </w:trPr>
        <w:tc>
          <w:tcPr>
            <w:tcW w:w="4996"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 платы</w:t>
            </w:r>
          </w:p>
        </w:tc>
        <w:tc>
          <w:tcPr>
            <w:tcW w:w="5304"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Activation</w:t>
            </w:r>
            <w:proofErr w:type="spellEnd"/>
            <w:r w:rsidRPr="001C1D49">
              <w:rPr>
                <w:color w:val="000000"/>
                <w:sz w:val="22"/>
                <w:szCs w:val="22"/>
                <w:lang w:eastAsia="ru-RU"/>
              </w:rPr>
              <w:t xml:space="preserve"> </w:t>
            </w:r>
            <w:proofErr w:type="spellStart"/>
            <w:r w:rsidRPr="001C1D49">
              <w:rPr>
                <w:color w:val="000000"/>
                <w:sz w:val="22"/>
                <w:szCs w:val="22"/>
                <w:lang w:eastAsia="ru-RU"/>
              </w:rPr>
              <w:t>Key</w:t>
            </w:r>
            <w:proofErr w:type="spellEnd"/>
          </w:p>
        </w:tc>
      </w:tr>
      <w:tr w:rsidR="00385378" w:rsidRPr="00667671" w:rsidTr="00385378">
        <w:trPr>
          <w:trHeight w:val="600"/>
        </w:trPr>
        <w:tc>
          <w:tcPr>
            <w:tcW w:w="4996"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Входящие в комплектацию элементы</w:t>
            </w:r>
          </w:p>
        </w:tc>
        <w:tc>
          <w:tcPr>
            <w:tcW w:w="5304"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Upgrade Key to enable SSD Cache with </w:t>
            </w:r>
            <w:proofErr w:type="spellStart"/>
            <w:r w:rsidRPr="001C1D49">
              <w:rPr>
                <w:color w:val="000000"/>
                <w:sz w:val="22"/>
                <w:szCs w:val="22"/>
                <w:lang w:val="en-US" w:eastAsia="ru-RU"/>
              </w:rPr>
              <w:t>Fastpath</w:t>
            </w:r>
            <w:proofErr w:type="spellEnd"/>
            <w:r w:rsidRPr="001C1D49">
              <w:rPr>
                <w:color w:val="000000"/>
                <w:sz w:val="22"/>
                <w:szCs w:val="22"/>
                <w:lang w:val="en-US" w:eastAsia="ru-RU"/>
              </w:rPr>
              <w:t xml:space="preserve"> I/O for Intel RAID 6G ROC Products.</w:t>
            </w:r>
          </w:p>
        </w:tc>
      </w:tr>
    </w:tbl>
    <w:p w:rsidR="00385378" w:rsidRPr="00F27E3E" w:rsidRDefault="00385378" w:rsidP="007C0A7C">
      <w:pPr>
        <w:rPr>
          <w:b/>
          <w:sz w:val="22"/>
          <w:szCs w:val="22"/>
          <w:lang w:val="en-US"/>
        </w:rPr>
      </w:pPr>
    </w:p>
    <w:tbl>
      <w:tblPr>
        <w:tblW w:w="9380" w:type="dxa"/>
        <w:tblInd w:w="93" w:type="dxa"/>
        <w:tblLook w:val="04A0"/>
      </w:tblPr>
      <w:tblGrid>
        <w:gridCol w:w="4240"/>
        <w:gridCol w:w="5140"/>
      </w:tblGrid>
      <w:tr w:rsidR="00385378" w:rsidRPr="001C1D49" w:rsidTr="00385378">
        <w:trPr>
          <w:trHeight w:val="300"/>
        </w:trPr>
        <w:tc>
          <w:tcPr>
            <w:tcW w:w="9380" w:type="dxa"/>
            <w:gridSpan w:val="2"/>
            <w:tcBorders>
              <w:top w:val="nil"/>
              <w:left w:val="nil"/>
              <w:bottom w:val="nil"/>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r w:rsidR="00385378" w:rsidRPr="001C1D49" w:rsidTr="00385378">
        <w:trPr>
          <w:trHeight w:val="300"/>
        </w:trPr>
        <w:tc>
          <w:tcPr>
            <w:tcW w:w="4240" w:type="dxa"/>
            <w:tcBorders>
              <w:top w:val="nil"/>
              <w:left w:val="nil"/>
              <w:bottom w:val="single" w:sz="4" w:space="0" w:color="auto"/>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w:t>
            </w:r>
          </w:p>
        </w:tc>
        <w:tc>
          <w:tcPr>
            <w:tcW w:w="5140" w:type="dxa"/>
            <w:tcBorders>
              <w:top w:val="nil"/>
              <w:left w:val="nil"/>
              <w:bottom w:val="single" w:sz="4" w:space="0" w:color="auto"/>
              <w:right w:val="nil"/>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w:t>
            </w:r>
          </w:p>
        </w:tc>
      </w:tr>
      <w:tr w:rsidR="00385378" w:rsidRPr="00667671" w:rsidTr="00385378">
        <w:trPr>
          <w:trHeight w:val="300"/>
        </w:trPr>
        <w:tc>
          <w:tcPr>
            <w:tcW w:w="9380"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85378" w:rsidRPr="001C1D49" w:rsidRDefault="00F51843" w:rsidP="00385378">
            <w:pPr>
              <w:widowControl/>
              <w:suppressAutoHyphens w:val="0"/>
              <w:snapToGrid/>
              <w:spacing w:line="240" w:lineRule="auto"/>
              <w:ind w:firstLine="0"/>
              <w:jc w:val="left"/>
              <w:rPr>
                <w:b/>
                <w:bCs/>
                <w:color w:val="000000"/>
                <w:lang w:val="en-US" w:eastAsia="ru-RU"/>
              </w:rPr>
            </w:pPr>
            <w:hyperlink r:id="rId22" w:history="1">
              <w:r w:rsidR="00385378" w:rsidRPr="001C1D49">
                <w:rPr>
                  <w:b/>
                  <w:bCs/>
                  <w:color w:val="000000"/>
                  <w:sz w:val="22"/>
                  <w:szCs w:val="22"/>
                  <w:lang w:val="en-US" w:eastAsia="ru-RU"/>
                </w:rPr>
                <w:t>Intel® SSD 530 Series  (SSDSC2BW240A401)</w:t>
              </w:r>
              <w:r w:rsidR="001C1D49" w:rsidRPr="001C1D49">
                <w:rPr>
                  <w:b/>
                  <w:bCs/>
                  <w:color w:val="000000"/>
                  <w:sz w:val="22"/>
                  <w:szCs w:val="22"/>
                  <w:lang w:val="en-US" w:eastAsia="ru-RU"/>
                </w:rPr>
                <w:t xml:space="preserve">, </w:t>
              </w:r>
              <w:r w:rsidR="001C1D49" w:rsidRPr="001C1D49">
                <w:rPr>
                  <w:b/>
                  <w:bCs/>
                  <w:color w:val="000000"/>
                  <w:sz w:val="22"/>
                  <w:szCs w:val="22"/>
                  <w:lang w:eastAsia="ru-RU"/>
                </w:rPr>
                <w:t>в</w:t>
              </w:r>
              <w:r w:rsidR="001C1D49" w:rsidRPr="001C1D49">
                <w:rPr>
                  <w:b/>
                  <w:bCs/>
                  <w:color w:val="000000"/>
                  <w:sz w:val="22"/>
                  <w:szCs w:val="22"/>
                  <w:lang w:val="en-US" w:eastAsia="ru-RU"/>
                </w:rPr>
                <w:t xml:space="preserve"> </w:t>
              </w:r>
              <w:r w:rsidR="001C1D49" w:rsidRPr="001C1D49">
                <w:rPr>
                  <w:b/>
                  <w:bCs/>
                  <w:color w:val="000000"/>
                  <w:sz w:val="22"/>
                  <w:szCs w:val="22"/>
                  <w:lang w:eastAsia="ru-RU"/>
                </w:rPr>
                <w:t>количестве</w:t>
              </w:r>
              <w:r w:rsidR="001C1D49" w:rsidRPr="001C1D49">
                <w:rPr>
                  <w:b/>
                  <w:bCs/>
                  <w:color w:val="000000"/>
                  <w:sz w:val="22"/>
                  <w:szCs w:val="22"/>
                  <w:lang w:val="en-US" w:eastAsia="ru-RU"/>
                </w:rPr>
                <w:t xml:space="preserve"> 4 </w:t>
              </w:r>
              <w:r w:rsidR="001C1D49" w:rsidRPr="001C1D49">
                <w:rPr>
                  <w:b/>
                  <w:bCs/>
                  <w:color w:val="000000"/>
                  <w:sz w:val="22"/>
                  <w:szCs w:val="22"/>
                  <w:lang w:eastAsia="ru-RU"/>
                </w:rPr>
                <w:t>штук</w:t>
              </w:r>
              <w:r w:rsidR="00385378" w:rsidRPr="001C1D49">
                <w:rPr>
                  <w:b/>
                  <w:bCs/>
                  <w:color w:val="000000"/>
                  <w:sz w:val="22"/>
                  <w:szCs w:val="22"/>
                  <w:lang w:val="en-US" w:eastAsia="ru-RU"/>
                </w:rPr>
                <w:t xml:space="preserve"> </w:t>
              </w:r>
            </w:hyperlink>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Кодовое название</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 </w:t>
            </w:r>
            <w:proofErr w:type="spellStart"/>
            <w:r w:rsidRPr="001C1D49">
              <w:rPr>
                <w:color w:val="000000"/>
                <w:sz w:val="22"/>
                <w:szCs w:val="22"/>
                <w:lang w:eastAsia="ru-RU"/>
              </w:rPr>
              <w:t>Dale</w:t>
            </w:r>
            <w:proofErr w:type="spellEnd"/>
            <w:r w:rsidRPr="001C1D49">
              <w:rPr>
                <w:color w:val="000000"/>
                <w:sz w:val="22"/>
                <w:szCs w:val="22"/>
                <w:lang w:eastAsia="ru-RU"/>
              </w:rPr>
              <w:t xml:space="preserve"> </w:t>
            </w:r>
            <w:proofErr w:type="spellStart"/>
            <w:r w:rsidRPr="001C1D49">
              <w:rPr>
                <w:color w:val="000000"/>
                <w:sz w:val="22"/>
                <w:szCs w:val="22"/>
                <w:lang w:eastAsia="ru-RU"/>
              </w:rPr>
              <w:t>Crest</w:t>
            </w:r>
            <w:proofErr w:type="spellEnd"/>
            <w:r w:rsidRPr="001C1D49">
              <w:rPr>
                <w:color w:val="000000"/>
                <w:sz w:val="22"/>
                <w:szCs w:val="22"/>
                <w:lang w:eastAsia="ru-RU"/>
              </w:rPr>
              <w:t xml:space="preserve">                    </w:t>
            </w:r>
          </w:p>
        </w:tc>
      </w:tr>
      <w:tr w:rsidR="00385378" w:rsidRPr="001C1D49" w:rsidTr="00385378">
        <w:trPr>
          <w:trHeight w:val="300"/>
        </w:trPr>
        <w:tc>
          <w:tcPr>
            <w:tcW w:w="93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Последовательное чтение</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540  MB/</w:t>
            </w:r>
            <w:proofErr w:type="spellStart"/>
            <w:r w:rsidRPr="001C1D49">
              <w:rPr>
                <w:color w:val="000000"/>
                <w:sz w:val="22"/>
                <w:szCs w:val="22"/>
                <w:lang w:eastAsia="ru-RU"/>
              </w:rPr>
              <w:t>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Последовательная запись</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480  MB/</w:t>
            </w:r>
            <w:proofErr w:type="spellStart"/>
            <w:r w:rsidRPr="001C1D49">
              <w:rPr>
                <w:color w:val="000000"/>
                <w:sz w:val="22"/>
                <w:szCs w:val="22"/>
                <w:lang w:eastAsia="ru-RU"/>
              </w:rPr>
              <w:t>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Случайное чтение (участок 8 ГБ)</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41000  IOPS</w:t>
            </w:r>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Случайная запись (участок 8 ГБ)</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49000  IOPS</w:t>
            </w:r>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Задержка - чтение</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80  </w:t>
            </w:r>
            <w:proofErr w:type="spellStart"/>
            <w:r w:rsidRPr="001C1D49">
              <w:rPr>
                <w:color w:val="000000"/>
                <w:sz w:val="22"/>
                <w:szCs w:val="22"/>
                <w:lang w:eastAsia="ru-RU"/>
              </w:rPr>
              <w:t>µs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Задержка - запись</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85  </w:t>
            </w:r>
            <w:proofErr w:type="spellStart"/>
            <w:r w:rsidRPr="001C1D49">
              <w:rPr>
                <w:color w:val="000000"/>
                <w:sz w:val="22"/>
                <w:szCs w:val="22"/>
                <w:lang w:eastAsia="ru-RU"/>
              </w:rPr>
              <w:t>µs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Питание - активный режим</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140 </w:t>
            </w:r>
            <w:proofErr w:type="spellStart"/>
            <w:r w:rsidRPr="001C1D49">
              <w:rPr>
                <w:color w:val="000000"/>
                <w:sz w:val="22"/>
                <w:szCs w:val="22"/>
                <w:lang w:eastAsia="ru-RU"/>
              </w:rPr>
              <w:t>mW</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Питание - режим простоя</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55 </w:t>
            </w:r>
            <w:proofErr w:type="spellStart"/>
            <w:r w:rsidRPr="001C1D49">
              <w:rPr>
                <w:color w:val="000000"/>
                <w:sz w:val="22"/>
                <w:szCs w:val="22"/>
                <w:lang w:eastAsia="ru-RU"/>
              </w:rPr>
              <w:t>mW</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Вибрация - при работе</w:t>
            </w:r>
          </w:p>
        </w:tc>
        <w:tc>
          <w:tcPr>
            <w:tcW w:w="5140"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2.17 GRMS (5-700 </w:t>
            </w:r>
            <w:proofErr w:type="spellStart"/>
            <w:r w:rsidRPr="001C1D49">
              <w:rPr>
                <w:color w:val="000000"/>
                <w:sz w:val="22"/>
                <w:szCs w:val="22"/>
                <w:lang w:eastAsia="ru-RU"/>
              </w:rPr>
              <w:t>Hz</w:t>
            </w:r>
            <w:proofErr w:type="spellEnd"/>
            <w:r w:rsidRPr="001C1D49">
              <w:rPr>
                <w:color w:val="000000"/>
                <w:sz w:val="22"/>
                <w:szCs w:val="22"/>
                <w:lang w:eastAsia="ru-RU"/>
              </w:rPr>
              <w:t xml:space="preserve">) </w:t>
            </w:r>
            <w:proofErr w:type="spellStart"/>
            <w:r w:rsidRPr="001C1D49">
              <w:rPr>
                <w:color w:val="000000"/>
                <w:sz w:val="22"/>
                <w:szCs w:val="22"/>
                <w:lang w:eastAsia="ru-RU"/>
              </w:rPr>
              <w:t>Max</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Вибрация - при хранении</w:t>
            </w:r>
          </w:p>
        </w:tc>
        <w:tc>
          <w:tcPr>
            <w:tcW w:w="5140"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3.13 GRMS (5-700 </w:t>
            </w:r>
            <w:proofErr w:type="spellStart"/>
            <w:r w:rsidRPr="001C1D49">
              <w:rPr>
                <w:color w:val="000000"/>
                <w:sz w:val="22"/>
                <w:szCs w:val="22"/>
                <w:lang w:eastAsia="ru-RU"/>
              </w:rPr>
              <w:t>Hz</w:t>
            </w:r>
            <w:proofErr w:type="spellEnd"/>
            <w:r w:rsidRPr="001C1D49">
              <w:rPr>
                <w:color w:val="000000"/>
                <w:sz w:val="22"/>
                <w:szCs w:val="22"/>
                <w:lang w:eastAsia="ru-RU"/>
              </w:rPr>
              <w:t xml:space="preserve">) </w:t>
            </w:r>
            <w:proofErr w:type="spellStart"/>
            <w:r w:rsidRPr="001C1D49">
              <w:rPr>
                <w:color w:val="000000"/>
                <w:sz w:val="22"/>
                <w:szCs w:val="22"/>
                <w:lang w:eastAsia="ru-RU"/>
              </w:rPr>
              <w:t>Max</w:t>
            </w:r>
            <w:proofErr w:type="spellEnd"/>
          </w:p>
        </w:tc>
      </w:tr>
      <w:tr w:rsidR="00385378" w:rsidRPr="001C1D49" w:rsidTr="00385378">
        <w:trPr>
          <w:trHeight w:val="6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Ударная нагрузка (при работе и при хранении)</w:t>
            </w:r>
          </w:p>
        </w:tc>
        <w:tc>
          <w:tcPr>
            <w:tcW w:w="5140"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1000 G (</w:t>
            </w:r>
            <w:proofErr w:type="spellStart"/>
            <w:r w:rsidRPr="001C1D49">
              <w:rPr>
                <w:color w:val="000000"/>
                <w:sz w:val="22"/>
                <w:szCs w:val="22"/>
                <w:lang w:eastAsia="ru-RU"/>
              </w:rPr>
              <w:t>Max</w:t>
            </w:r>
            <w:proofErr w:type="spellEnd"/>
            <w:r w:rsidRPr="001C1D49">
              <w:rPr>
                <w:color w:val="000000"/>
                <w:sz w:val="22"/>
                <w:szCs w:val="22"/>
                <w:lang w:eastAsia="ru-RU"/>
              </w:rPr>
              <w:t xml:space="preserve">) </w:t>
            </w:r>
            <w:proofErr w:type="spellStart"/>
            <w:r w:rsidRPr="001C1D49">
              <w:rPr>
                <w:color w:val="000000"/>
                <w:sz w:val="22"/>
                <w:szCs w:val="22"/>
                <w:lang w:eastAsia="ru-RU"/>
              </w:rPr>
              <w:t>at</w:t>
            </w:r>
            <w:proofErr w:type="spellEnd"/>
            <w:r w:rsidRPr="001C1D49">
              <w:rPr>
                <w:color w:val="000000"/>
                <w:sz w:val="22"/>
                <w:szCs w:val="22"/>
                <w:lang w:eastAsia="ru-RU"/>
              </w:rPr>
              <w:t xml:space="preserve"> 0.5 </w:t>
            </w:r>
            <w:proofErr w:type="spellStart"/>
            <w:r w:rsidRPr="001C1D49">
              <w:rPr>
                <w:color w:val="000000"/>
                <w:sz w:val="22"/>
                <w:szCs w:val="22"/>
                <w:lang w:eastAsia="ru-RU"/>
              </w:rPr>
              <w:t>msec</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Рабочая температура</w:t>
            </w:r>
          </w:p>
        </w:tc>
        <w:tc>
          <w:tcPr>
            <w:tcW w:w="5140"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º C - 70º C</w:t>
            </w:r>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Масса</w:t>
            </w:r>
          </w:p>
        </w:tc>
        <w:tc>
          <w:tcPr>
            <w:tcW w:w="5140"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&lt; 10 </w:t>
            </w:r>
            <w:proofErr w:type="spellStart"/>
            <w:r w:rsidRPr="001C1D49">
              <w:rPr>
                <w:color w:val="000000"/>
                <w:sz w:val="22"/>
                <w:szCs w:val="22"/>
                <w:lang w:eastAsia="ru-RU"/>
              </w:rPr>
              <w:t>grams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Среднее время наработки на отказ</w:t>
            </w:r>
          </w:p>
        </w:tc>
        <w:tc>
          <w:tcPr>
            <w:tcW w:w="5140"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1,200,000 </w:t>
            </w:r>
            <w:proofErr w:type="spellStart"/>
            <w:r w:rsidRPr="001C1D49">
              <w:rPr>
                <w:color w:val="000000"/>
                <w:sz w:val="22"/>
                <w:szCs w:val="22"/>
                <w:lang w:eastAsia="ru-RU"/>
              </w:rPr>
              <w:t>Hours</w:t>
            </w:r>
            <w:proofErr w:type="spellEnd"/>
          </w:p>
        </w:tc>
      </w:tr>
      <w:tr w:rsidR="00385378" w:rsidRPr="001C1D49" w:rsidTr="00385378">
        <w:trPr>
          <w:trHeight w:val="6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Доля неустранимых битовых ошибок (UBER)</w:t>
            </w:r>
          </w:p>
        </w:tc>
        <w:tc>
          <w:tcPr>
            <w:tcW w:w="5140"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&lt;1 </w:t>
            </w:r>
            <w:proofErr w:type="spellStart"/>
            <w:r w:rsidRPr="001C1D49">
              <w:rPr>
                <w:color w:val="000000"/>
                <w:sz w:val="22"/>
                <w:szCs w:val="22"/>
                <w:lang w:eastAsia="ru-RU"/>
              </w:rPr>
              <w:t>sector</w:t>
            </w:r>
            <w:proofErr w:type="spellEnd"/>
            <w:r w:rsidRPr="001C1D49">
              <w:rPr>
                <w:color w:val="000000"/>
                <w:sz w:val="22"/>
                <w:szCs w:val="22"/>
                <w:lang w:eastAsia="ru-RU"/>
              </w:rPr>
              <w:t xml:space="preserve"> </w:t>
            </w:r>
            <w:proofErr w:type="spellStart"/>
            <w:r w:rsidRPr="001C1D49">
              <w:rPr>
                <w:color w:val="000000"/>
                <w:sz w:val="22"/>
                <w:szCs w:val="22"/>
                <w:lang w:eastAsia="ru-RU"/>
              </w:rPr>
              <w:t>per</w:t>
            </w:r>
            <w:proofErr w:type="spellEnd"/>
            <w:r w:rsidRPr="001C1D49">
              <w:rPr>
                <w:color w:val="000000"/>
                <w:sz w:val="22"/>
                <w:szCs w:val="22"/>
                <w:lang w:eastAsia="ru-RU"/>
              </w:rPr>
              <w:t xml:space="preserve"> 1016 </w:t>
            </w:r>
            <w:proofErr w:type="spellStart"/>
            <w:r w:rsidRPr="001C1D49">
              <w:rPr>
                <w:color w:val="000000"/>
                <w:sz w:val="22"/>
                <w:szCs w:val="22"/>
                <w:lang w:eastAsia="ru-RU"/>
              </w:rPr>
              <w:t>bits</w:t>
            </w:r>
            <w:proofErr w:type="spellEnd"/>
            <w:r w:rsidRPr="001C1D49">
              <w:rPr>
                <w:color w:val="000000"/>
                <w:sz w:val="22"/>
                <w:szCs w:val="22"/>
                <w:lang w:eastAsia="ru-RU"/>
              </w:rPr>
              <w:t xml:space="preserve"> </w:t>
            </w:r>
            <w:proofErr w:type="spellStart"/>
            <w:r w:rsidRPr="001C1D49">
              <w:rPr>
                <w:color w:val="000000"/>
                <w:sz w:val="22"/>
                <w:szCs w:val="22"/>
                <w:lang w:eastAsia="ru-RU"/>
              </w:rPr>
              <w:t>read</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Гарантийный период</w:t>
            </w:r>
          </w:p>
        </w:tc>
        <w:tc>
          <w:tcPr>
            <w:tcW w:w="5140"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5  </w:t>
            </w:r>
            <w:proofErr w:type="spellStart"/>
            <w:r w:rsidRPr="001C1D49">
              <w:rPr>
                <w:color w:val="000000"/>
                <w:sz w:val="22"/>
                <w:szCs w:val="22"/>
                <w:lang w:eastAsia="ru-RU"/>
              </w:rPr>
              <w:t>yrs</w:t>
            </w:r>
            <w:proofErr w:type="spellEnd"/>
          </w:p>
        </w:tc>
      </w:tr>
      <w:tr w:rsidR="00385378" w:rsidRPr="001C1D49" w:rsidTr="00385378">
        <w:trPr>
          <w:trHeight w:val="300"/>
        </w:trPr>
        <w:tc>
          <w:tcPr>
            <w:tcW w:w="93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Package</w:t>
            </w:r>
            <w:proofErr w:type="spellEnd"/>
            <w:r w:rsidRPr="001C1D49">
              <w:rPr>
                <w:b/>
                <w:bCs/>
                <w:sz w:val="22"/>
                <w:szCs w:val="22"/>
                <w:u w:val="single"/>
                <w:lang w:eastAsia="ru-RU"/>
              </w:rPr>
              <w:t xml:space="preserve"> </w:t>
            </w:r>
            <w:proofErr w:type="spellStart"/>
            <w:r w:rsidRPr="001C1D49">
              <w:rPr>
                <w:b/>
                <w:bCs/>
                <w:sz w:val="22"/>
                <w:szCs w:val="22"/>
                <w:u w:val="single"/>
                <w:lang w:eastAsia="ru-RU"/>
              </w:rPr>
              <w:t>Specifications</w:t>
            </w:r>
            <w:proofErr w:type="spellEnd"/>
          </w:p>
        </w:tc>
      </w:tr>
      <w:tr w:rsidR="00385378" w:rsidRPr="00667671" w:rsidTr="00385378">
        <w:trPr>
          <w:trHeight w:val="600"/>
        </w:trPr>
        <w:tc>
          <w:tcPr>
            <w:tcW w:w="4240" w:type="dxa"/>
            <w:tcBorders>
              <w:top w:val="nil"/>
              <w:left w:val="single" w:sz="4" w:space="0" w:color="000000"/>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Компоненты</w:t>
            </w:r>
          </w:p>
        </w:tc>
        <w:tc>
          <w:tcPr>
            <w:tcW w:w="5140" w:type="dxa"/>
            <w:tcBorders>
              <w:top w:val="nil"/>
              <w:left w:val="nil"/>
              <w:bottom w:val="single" w:sz="4" w:space="0" w:color="000000"/>
              <w:right w:val="single" w:sz="4" w:space="0" w:color="000000"/>
            </w:tcBorders>
            <w:shd w:val="clear" w:color="auto" w:fill="auto"/>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 xml:space="preserve">Intel NAND Flash Memory Multi-Level Cell (MLC) Technology </w:t>
            </w:r>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Емкость</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240  GB</w:t>
            </w:r>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Форм-фактор</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mSATA</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Интерфейс</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SATA - 6.0 </w:t>
            </w:r>
            <w:proofErr w:type="spellStart"/>
            <w:r w:rsidRPr="001C1D49">
              <w:rPr>
                <w:color w:val="000000"/>
                <w:sz w:val="22"/>
                <w:szCs w:val="22"/>
                <w:lang w:eastAsia="ru-RU"/>
              </w:rPr>
              <w:t>Gb</w:t>
            </w:r>
            <w:proofErr w:type="spellEnd"/>
            <w:r w:rsidRPr="001C1D49">
              <w:rPr>
                <w:color w:val="000000"/>
                <w:sz w:val="22"/>
                <w:szCs w:val="22"/>
                <w:lang w:eastAsia="ru-RU"/>
              </w:rPr>
              <w:t>/</w:t>
            </w:r>
            <w:proofErr w:type="spellStart"/>
            <w:r w:rsidRPr="001C1D49">
              <w:rPr>
                <w:color w:val="000000"/>
                <w:sz w:val="22"/>
                <w:szCs w:val="22"/>
                <w:lang w:eastAsia="ru-RU"/>
              </w:rPr>
              <w:t>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Литография</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20 </w:t>
            </w:r>
            <w:proofErr w:type="spellStart"/>
            <w:r w:rsidRPr="001C1D49">
              <w:rPr>
                <w:color w:val="000000"/>
                <w:sz w:val="22"/>
                <w:szCs w:val="22"/>
                <w:lang w:eastAsia="ru-RU"/>
              </w:rPr>
              <w:t>nm</w:t>
            </w:r>
            <w:proofErr w:type="spellEnd"/>
          </w:p>
        </w:tc>
      </w:tr>
      <w:tr w:rsidR="00385378" w:rsidRPr="001C1D49" w:rsidTr="00385378">
        <w:trPr>
          <w:trHeight w:val="300"/>
        </w:trPr>
        <w:tc>
          <w:tcPr>
            <w:tcW w:w="93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Advanced</w:t>
            </w:r>
            <w:proofErr w:type="spellEnd"/>
            <w:r w:rsidRPr="001C1D49">
              <w:rPr>
                <w:b/>
                <w:bCs/>
                <w:sz w:val="22"/>
                <w:szCs w:val="22"/>
                <w:u w:val="single"/>
                <w:lang w:eastAsia="ru-RU"/>
              </w:rPr>
              <w:t xml:space="preserve"> </w:t>
            </w:r>
            <w:proofErr w:type="spellStart"/>
            <w:r w:rsidRPr="001C1D49">
              <w:rPr>
                <w:b/>
                <w:bCs/>
                <w:sz w:val="22"/>
                <w:szCs w:val="22"/>
                <w:u w:val="single"/>
                <w:lang w:eastAsia="ru-RU"/>
              </w:rPr>
              <w:t>Technologies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Аппаратное шифрование</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256 </w:t>
            </w:r>
            <w:proofErr w:type="spellStart"/>
            <w:r w:rsidRPr="001C1D49">
              <w:rPr>
                <w:color w:val="000000"/>
                <w:sz w:val="22"/>
                <w:szCs w:val="22"/>
                <w:lang w:eastAsia="ru-RU"/>
              </w:rPr>
              <w:t>bit</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End-to-End Data Protection</w:t>
            </w:r>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Smart</w:t>
            </w:r>
            <w:proofErr w:type="spellEnd"/>
            <w:r w:rsidRPr="001C1D49">
              <w:rPr>
                <w:color w:val="000000"/>
                <w:sz w:val="22"/>
                <w:szCs w:val="22"/>
                <w:lang w:eastAsia="ru-RU"/>
              </w:rPr>
              <w:t xml:space="preserve"> </w:t>
            </w:r>
            <w:proofErr w:type="spellStart"/>
            <w:r w:rsidRPr="001C1D49">
              <w:rPr>
                <w:color w:val="000000"/>
                <w:sz w:val="22"/>
                <w:szCs w:val="22"/>
                <w:lang w:eastAsia="ru-RU"/>
              </w:rPr>
              <w:t>Response</w:t>
            </w:r>
            <w:proofErr w:type="spellEnd"/>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r w:rsidR="00385378" w:rsidRPr="001C1D49" w:rsidTr="00385378">
        <w:trPr>
          <w:trHeight w:val="300"/>
        </w:trPr>
        <w:tc>
          <w:tcPr>
            <w:tcW w:w="4240" w:type="dxa"/>
            <w:tcBorders>
              <w:top w:val="nil"/>
              <w:left w:val="single" w:sz="4" w:space="0" w:color="000000"/>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r w:rsidRPr="001C1D49">
              <w:rPr>
                <w:color w:val="000000"/>
                <w:sz w:val="22"/>
                <w:szCs w:val="22"/>
                <w:lang w:eastAsia="ru-RU"/>
              </w:rPr>
              <w:t xml:space="preserve">Технология </w:t>
            </w:r>
            <w:proofErr w:type="spellStart"/>
            <w:r w:rsidRPr="001C1D49">
              <w:rPr>
                <w:color w:val="000000"/>
                <w:sz w:val="22"/>
                <w:szCs w:val="22"/>
                <w:lang w:eastAsia="ru-RU"/>
              </w:rPr>
              <w:t>Intel</w:t>
            </w:r>
            <w:proofErr w:type="spellEnd"/>
            <w:r w:rsidRPr="001C1D49">
              <w:rPr>
                <w:color w:val="000000"/>
                <w:sz w:val="22"/>
                <w:szCs w:val="22"/>
                <w:lang w:eastAsia="ru-RU"/>
              </w:rPr>
              <w:t xml:space="preserve">® </w:t>
            </w:r>
            <w:proofErr w:type="spellStart"/>
            <w:r w:rsidRPr="001C1D49">
              <w:rPr>
                <w:color w:val="000000"/>
                <w:sz w:val="22"/>
                <w:szCs w:val="22"/>
                <w:lang w:eastAsia="ru-RU"/>
              </w:rPr>
              <w:t>Rapid</w:t>
            </w:r>
            <w:proofErr w:type="spellEnd"/>
            <w:r w:rsidRPr="001C1D49">
              <w:rPr>
                <w:color w:val="000000"/>
                <w:sz w:val="22"/>
                <w:szCs w:val="22"/>
                <w:lang w:eastAsia="ru-RU"/>
              </w:rPr>
              <w:t xml:space="preserve"> </w:t>
            </w:r>
            <w:proofErr w:type="spellStart"/>
            <w:r w:rsidRPr="001C1D49">
              <w:rPr>
                <w:color w:val="000000"/>
                <w:sz w:val="22"/>
                <w:szCs w:val="22"/>
                <w:lang w:eastAsia="ru-RU"/>
              </w:rPr>
              <w:t>Start</w:t>
            </w:r>
            <w:proofErr w:type="spellEnd"/>
          </w:p>
        </w:tc>
        <w:tc>
          <w:tcPr>
            <w:tcW w:w="5140" w:type="dxa"/>
            <w:tcBorders>
              <w:top w:val="nil"/>
              <w:left w:val="nil"/>
              <w:bottom w:val="single" w:sz="4" w:space="0" w:color="000000"/>
              <w:right w:val="single" w:sz="4" w:space="0" w:color="000000"/>
            </w:tcBorders>
            <w:shd w:val="clear" w:color="auto" w:fill="auto"/>
            <w:noWrap/>
            <w:vAlign w:val="bottom"/>
            <w:hideMark/>
          </w:tcPr>
          <w:p w:rsidR="00385378" w:rsidRPr="001C1D49" w:rsidRDefault="00385378" w:rsidP="00385378">
            <w:pPr>
              <w:widowControl/>
              <w:suppressAutoHyphens w:val="0"/>
              <w:snapToGrid/>
              <w:spacing w:line="240" w:lineRule="auto"/>
              <w:ind w:firstLine="0"/>
              <w:jc w:val="left"/>
              <w:rPr>
                <w:color w:val="000000"/>
                <w:lang w:eastAsia="ru-RU"/>
              </w:rPr>
            </w:pPr>
            <w:proofErr w:type="spellStart"/>
            <w:r w:rsidRPr="001C1D49">
              <w:rPr>
                <w:color w:val="000000"/>
                <w:sz w:val="22"/>
                <w:szCs w:val="22"/>
                <w:lang w:eastAsia="ru-RU"/>
              </w:rPr>
              <w:t>Yes</w:t>
            </w:r>
            <w:proofErr w:type="spellEnd"/>
          </w:p>
        </w:tc>
      </w:tr>
    </w:tbl>
    <w:p w:rsidR="00385378" w:rsidRPr="001C1D49" w:rsidRDefault="00385378" w:rsidP="007C0A7C">
      <w:pPr>
        <w:rPr>
          <w:b/>
          <w:sz w:val="22"/>
          <w:szCs w:val="22"/>
        </w:rPr>
      </w:pPr>
    </w:p>
    <w:p w:rsidR="00385378" w:rsidRPr="001C1D49" w:rsidRDefault="00385378" w:rsidP="00385378">
      <w:pPr>
        <w:spacing w:line="240" w:lineRule="auto"/>
        <w:jc w:val="center"/>
        <w:outlineLvl w:val="1"/>
        <w:rPr>
          <w:b/>
          <w:bCs/>
          <w:sz w:val="22"/>
          <w:szCs w:val="22"/>
          <w:lang w:eastAsia="ru-RU"/>
        </w:rPr>
      </w:pPr>
    </w:p>
    <w:p w:rsidR="00385378" w:rsidRPr="001C1D49" w:rsidRDefault="00385378" w:rsidP="00385378">
      <w:pPr>
        <w:spacing w:line="240" w:lineRule="auto"/>
        <w:jc w:val="center"/>
        <w:outlineLvl w:val="1"/>
        <w:rPr>
          <w:b/>
          <w:bCs/>
          <w:sz w:val="22"/>
          <w:szCs w:val="22"/>
          <w:lang w:eastAsia="ru-RU"/>
        </w:rPr>
      </w:pPr>
    </w:p>
    <w:p w:rsidR="00385378" w:rsidRPr="001C1D49" w:rsidRDefault="00385378" w:rsidP="00385378">
      <w:pPr>
        <w:spacing w:line="240" w:lineRule="auto"/>
        <w:jc w:val="center"/>
        <w:outlineLvl w:val="1"/>
        <w:rPr>
          <w:b/>
          <w:bCs/>
          <w:sz w:val="22"/>
          <w:szCs w:val="22"/>
          <w:lang w:eastAsia="ru-RU"/>
        </w:rPr>
      </w:pPr>
    </w:p>
    <w:p w:rsidR="00385378" w:rsidRPr="001C1D49" w:rsidRDefault="00385378" w:rsidP="00385378">
      <w:pPr>
        <w:spacing w:line="240" w:lineRule="auto"/>
        <w:jc w:val="center"/>
        <w:outlineLvl w:val="1"/>
        <w:rPr>
          <w:b/>
          <w:bCs/>
          <w:sz w:val="22"/>
          <w:szCs w:val="22"/>
          <w:lang w:eastAsia="ru-RU"/>
        </w:rPr>
      </w:pPr>
      <w:r w:rsidRPr="001C1D49">
        <w:rPr>
          <w:b/>
          <w:bCs/>
          <w:sz w:val="22"/>
          <w:szCs w:val="22"/>
          <w:lang w:eastAsia="ru-RU"/>
        </w:rPr>
        <w:t>Технические характеристики</w:t>
      </w:r>
    </w:p>
    <w:p w:rsidR="00385378" w:rsidRPr="001C1D49" w:rsidRDefault="00385378" w:rsidP="00385378">
      <w:pPr>
        <w:spacing w:line="240" w:lineRule="auto"/>
        <w:outlineLvl w:val="1"/>
        <w:rPr>
          <w:b/>
          <w:bCs/>
          <w:sz w:val="22"/>
          <w:szCs w:val="22"/>
          <w:lang w:eastAsia="ru-RU"/>
        </w:rPr>
      </w:pPr>
    </w:p>
    <w:p w:rsidR="00385378" w:rsidRPr="00F27E3E" w:rsidRDefault="00385378" w:rsidP="00385378">
      <w:pPr>
        <w:spacing w:line="240" w:lineRule="auto"/>
        <w:outlineLvl w:val="1"/>
        <w:rPr>
          <w:b/>
          <w:bCs/>
          <w:sz w:val="22"/>
          <w:szCs w:val="22"/>
          <w:lang w:val="en-US" w:eastAsia="ru-RU"/>
        </w:rPr>
      </w:pPr>
      <w:r w:rsidRPr="001C1D49">
        <w:rPr>
          <w:b/>
          <w:bCs/>
          <w:sz w:val="22"/>
          <w:szCs w:val="22"/>
          <w:lang w:val="en-US" w:eastAsia="ru-RU"/>
        </w:rPr>
        <w:t>APC</w:t>
      </w:r>
      <w:r w:rsidRPr="00F27E3E">
        <w:rPr>
          <w:b/>
          <w:bCs/>
          <w:sz w:val="22"/>
          <w:szCs w:val="22"/>
          <w:lang w:val="en-US" w:eastAsia="ru-RU"/>
        </w:rPr>
        <w:t xml:space="preserve"> </w:t>
      </w:r>
      <w:r w:rsidRPr="001C1D49">
        <w:rPr>
          <w:b/>
          <w:bCs/>
          <w:sz w:val="22"/>
          <w:szCs w:val="22"/>
          <w:lang w:val="en-US" w:eastAsia="ru-RU"/>
        </w:rPr>
        <w:t>Smart</w:t>
      </w:r>
      <w:r w:rsidRPr="00F27E3E">
        <w:rPr>
          <w:b/>
          <w:bCs/>
          <w:sz w:val="22"/>
          <w:szCs w:val="22"/>
          <w:lang w:val="en-US" w:eastAsia="ru-RU"/>
        </w:rPr>
        <w:t>-</w:t>
      </w:r>
      <w:r w:rsidRPr="001C1D49">
        <w:rPr>
          <w:b/>
          <w:bCs/>
          <w:sz w:val="22"/>
          <w:szCs w:val="22"/>
          <w:lang w:val="en-US" w:eastAsia="ru-RU"/>
        </w:rPr>
        <w:t>UPS</w:t>
      </w:r>
      <w:r w:rsidRPr="00F27E3E">
        <w:rPr>
          <w:b/>
          <w:bCs/>
          <w:sz w:val="22"/>
          <w:szCs w:val="22"/>
          <w:lang w:val="en-US" w:eastAsia="ru-RU"/>
        </w:rPr>
        <w:t xml:space="preserve"> </w:t>
      </w:r>
      <w:r w:rsidRPr="001C1D49">
        <w:rPr>
          <w:b/>
          <w:bCs/>
          <w:sz w:val="22"/>
          <w:szCs w:val="22"/>
          <w:lang w:val="en-US" w:eastAsia="ru-RU"/>
        </w:rPr>
        <w:t>On</w:t>
      </w:r>
      <w:r w:rsidRPr="00F27E3E">
        <w:rPr>
          <w:b/>
          <w:bCs/>
          <w:sz w:val="22"/>
          <w:szCs w:val="22"/>
          <w:lang w:val="en-US" w:eastAsia="ru-RU"/>
        </w:rPr>
        <w:t>-</w:t>
      </w:r>
      <w:r w:rsidRPr="001C1D49">
        <w:rPr>
          <w:b/>
          <w:bCs/>
          <w:sz w:val="22"/>
          <w:szCs w:val="22"/>
          <w:lang w:val="en-US" w:eastAsia="ru-RU"/>
        </w:rPr>
        <w:t>Line</w:t>
      </w:r>
      <w:proofErr w:type="gramStart"/>
      <w:r w:rsidRPr="00F27E3E">
        <w:rPr>
          <w:b/>
          <w:bCs/>
          <w:sz w:val="22"/>
          <w:szCs w:val="22"/>
          <w:lang w:val="en-US" w:eastAsia="ru-RU"/>
        </w:rPr>
        <w:t>,8000</w:t>
      </w:r>
      <w:proofErr w:type="gramEnd"/>
      <w:r w:rsidRPr="00F27E3E">
        <w:rPr>
          <w:b/>
          <w:bCs/>
          <w:sz w:val="22"/>
          <w:szCs w:val="22"/>
          <w:lang w:val="en-US" w:eastAsia="ru-RU"/>
        </w:rPr>
        <w:t xml:space="preserve"> </w:t>
      </w:r>
      <w:r w:rsidRPr="001C1D49">
        <w:rPr>
          <w:b/>
          <w:bCs/>
          <w:sz w:val="22"/>
          <w:szCs w:val="22"/>
          <w:lang w:val="en-US" w:eastAsia="ru-RU"/>
        </w:rPr>
        <w:t>Watts</w:t>
      </w:r>
      <w:r w:rsidRPr="00F27E3E">
        <w:rPr>
          <w:b/>
          <w:bCs/>
          <w:sz w:val="22"/>
          <w:szCs w:val="22"/>
          <w:lang w:val="en-US" w:eastAsia="ru-RU"/>
        </w:rPr>
        <w:t xml:space="preserve">/10 </w:t>
      </w:r>
      <w:r w:rsidRPr="001C1D49">
        <w:rPr>
          <w:b/>
          <w:bCs/>
          <w:sz w:val="22"/>
          <w:szCs w:val="22"/>
          <w:lang w:val="en-US" w:eastAsia="ru-RU"/>
        </w:rPr>
        <w:t>KVA</w:t>
      </w:r>
      <w:r w:rsidRPr="00F27E3E">
        <w:rPr>
          <w:b/>
          <w:bCs/>
          <w:sz w:val="22"/>
          <w:szCs w:val="22"/>
          <w:lang w:val="en-US" w:eastAsia="ru-RU"/>
        </w:rPr>
        <w:t xml:space="preserve"> - ( </w:t>
      </w:r>
      <w:r w:rsidRPr="001C1D49">
        <w:rPr>
          <w:b/>
          <w:bCs/>
          <w:sz w:val="22"/>
          <w:szCs w:val="22"/>
          <w:lang w:val="en-US" w:eastAsia="ru-RU"/>
        </w:rPr>
        <w:t>SURT</w:t>
      </w:r>
      <w:r w:rsidRPr="00F27E3E">
        <w:rPr>
          <w:b/>
          <w:bCs/>
          <w:sz w:val="22"/>
          <w:szCs w:val="22"/>
          <w:lang w:val="en-US" w:eastAsia="ru-RU"/>
        </w:rPr>
        <w:t>10000</w:t>
      </w:r>
      <w:r w:rsidRPr="001C1D49">
        <w:rPr>
          <w:b/>
          <w:bCs/>
          <w:sz w:val="22"/>
          <w:szCs w:val="22"/>
          <w:lang w:val="en-US" w:eastAsia="ru-RU"/>
        </w:rPr>
        <w:t>RMXLI</w:t>
      </w:r>
      <w:r w:rsidRPr="00F27E3E">
        <w:rPr>
          <w:b/>
          <w:bCs/>
          <w:sz w:val="22"/>
          <w:szCs w:val="22"/>
          <w:lang w:val="en-US" w:eastAsia="ru-RU"/>
        </w:rPr>
        <w:t>)</w:t>
      </w:r>
      <w:r w:rsidR="001C1D49" w:rsidRPr="00F27E3E">
        <w:rPr>
          <w:b/>
          <w:bCs/>
          <w:sz w:val="22"/>
          <w:szCs w:val="22"/>
          <w:lang w:val="en-US" w:eastAsia="ru-RU"/>
        </w:rPr>
        <w:t xml:space="preserve">, </w:t>
      </w:r>
      <w:r w:rsidR="001C1D49" w:rsidRPr="001C1D49">
        <w:rPr>
          <w:b/>
          <w:bCs/>
          <w:sz w:val="22"/>
          <w:szCs w:val="22"/>
          <w:lang w:eastAsia="ru-RU"/>
        </w:rPr>
        <w:t>в</w:t>
      </w:r>
      <w:r w:rsidR="001C1D49" w:rsidRPr="00F27E3E">
        <w:rPr>
          <w:b/>
          <w:bCs/>
          <w:sz w:val="22"/>
          <w:szCs w:val="22"/>
          <w:lang w:val="en-US" w:eastAsia="ru-RU"/>
        </w:rPr>
        <w:t xml:space="preserve"> </w:t>
      </w:r>
      <w:r w:rsidR="001C1D49" w:rsidRPr="001C1D49">
        <w:rPr>
          <w:b/>
          <w:bCs/>
          <w:sz w:val="22"/>
          <w:szCs w:val="22"/>
          <w:lang w:eastAsia="ru-RU"/>
        </w:rPr>
        <w:t>количестве</w:t>
      </w:r>
      <w:r w:rsidR="001C1D49" w:rsidRPr="00F27E3E">
        <w:rPr>
          <w:b/>
          <w:bCs/>
          <w:sz w:val="22"/>
          <w:szCs w:val="22"/>
          <w:lang w:val="en-US" w:eastAsia="ru-RU"/>
        </w:rPr>
        <w:t xml:space="preserve"> 1 </w:t>
      </w:r>
      <w:r w:rsidR="001C1D49" w:rsidRPr="001C1D49">
        <w:rPr>
          <w:b/>
          <w:bCs/>
          <w:sz w:val="22"/>
          <w:szCs w:val="22"/>
          <w:lang w:eastAsia="ru-RU"/>
        </w:rPr>
        <w:t>штуки</w:t>
      </w:r>
    </w:p>
    <w:p w:rsidR="00385378" w:rsidRPr="00F27E3E" w:rsidRDefault="00385378" w:rsidP="00385378">
      <w:pPr>
        <w:spacing w:line="240" w:lineRule="auto"/>
        <w:outlineLvl w:val="1"/>
        <w:rPr>
          <w:b/>
          <w:bCs/>
          <w:sz w:val="22"/>
          <w:szCs w:val="22"/>
          <w:lang w:val="en-US" w:eastAsia="ru-RU"/>
        </w:rPr>
      </w:pPr>
    </w:p>
    <w:p w:rsidR="00385378" w:rsidRPr="001C1D49" w:rsidRDefault="00385378" w:rsidP="00385378">
      <w:pPr>
        <w:spacing w:line="240" w:lineRule="auto"/>
        <w:outlineLvl w:val="1"/>
        <w:rPr>
          <w:b/>
          <w:bCs/>
          <w:sz w:val="22"/>
          <w:szCs w:val="22"/>
          <w:lang w:eastAsia="ru-RU"/>
        </w:rPr>
      </w:pPr>
      <w:bookmarkStart w:id="36" w:name="_GoBack"/>
      <w:bookmarkEnd w:id="36"/>
      <w:r w:rsidRPr="001C1D49">
        <w:rPr>
          <w:b/>
          <w:bCs/>
          <w:sz w:val="22"/>
          <w:szCs w:val="22"/>
          <w:lang w:eastAsia="ru-RU"/>
        </w:rPr>
        <w:t>Выход</w:t>
      </w:r>
    </w:p>
    <w:p w:rsidR="00385378" w:rsidRPr="001C1D49" w:rsidRDefault="00385378" w:rsidP="00385378">
      <w:pPr>
        <w:spacing w:line="240" w:lineRule="auto"/>
        <w:rPr>
          <w:sz w:val="22"/>
          <w:szCs w:val="22"/>
          <w:lang w:eastAsia="ru-RU"/>
        </w:rPr>
      </w:pPr>
      <w:r w:rsidRPr="001C1D49">
        <w:rPr>
          <w:sz w:val="22"/>
          <w:szCs w:val="22"/>
          <w:lang w:eastAsia="ru-RU"/>
        </w:rPr>
        <w:t xml:space="preserve">Максимальная выходная мощность: 8000 Ватт / 10 </w:t>
      </w:r>
      <w:proofErr w:type="spellStart"/>
      <w:r w:rsidRPr="001C1D49">
        <w:rPr>
          <w:sz w:val="22"/>
          <w:szCs w:val="22"/>
          <w:lang w:eastAsia="ru-RU"/>
        </w:rPr>
        <w:t>kVA</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 xml:space="preserve">Номинальное выходное напряжение: 230V </w:t>
      </w:r>
    </w:p>
    <w:p w:rsidR="00385378" w:rsidRPr="001C1D49" w:rsidRDefault="00385378" w:rsidP="00385378">
      <w:pPr>
        <w:spacing w:line="240" w:lineRule="auto"/>
        <w:rPr>
          <w:sz w:val="22"/>
          <w:szCs w:val="22"/>
          <w:lang w:eastAsia="ru-RU"/>
        </w:rPr>
      </w:pPr>
      <w:r w:rsidRPr="001C1D49">
        <w:rPr>
          <w:sz w:val="22"/>
          <w:szCs w:val="22"/>
          <w:lang w:eastAsia="ru-RU"/>
        </w:rPr>
        <w:t>Надпись об уровне выходного напряжения: Возможно конфигурирование для работы с выходным напряжением номиналом 220 : 230 или 240</w:t>
      </w:r>
      <w:proofErr w:type="gramStart"/>
      <w:r w:rsidRPr="001C1D49">
        <w:rPr>
          <w:sz w:val="22"/>
          <w:szCs w:val="22"/>
          <w:lang w:eastAsia="ru-RU"/>
        </w:rPr>
        <w:t xml:space="preserve"> В</w:t>
      </w:r>
      <w:proofErr w:type="gram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 xml:space="preserve">Эффективность под полной нагрузкой: 92.0% </w:t>
      </w:r>
    </w:p>
    <w:p w:rsidR="00385378" w:rsidRPr="001C1D49" w:rsidRDefault="00385378" w:rsidP="00385378">
      <w:pPr>
        <w:spacing w:line="240" w:lineRule="auto"/>
        <w:rPr>
          <w:sz w:val="22"/>
          <w:szCs w:val="22"/>
          <w:lang w:eastAsia="ru-RU"/>
        </w:rPr>
      </w:pPr>
      <w:r w:rsidRPr="001C1D49">
        <w:rPr>
          <w:sz w:val="22"/>
          <w:szCs w:val="22"/>
          <w:lang w:eastAsia="ru-RU"/>
        </w:rPr>
        <w:t xml:space="preserve">Искажения формы выходного напряжения: менее 3% </w:t>
      </w:r>
    </w:p>
    <w:p w:rsidR="00385378" w:rsidRPr="001C1D49" w:rsidRDefault="00385378" w:rsidP="00385378">
      <w:pPr>
        <w:spacing w:line="240" w:lineRule="auto"/>
        <w:rPr>
          <w:sz w:val="22"/>
          <w:szCs w:val="22"/>
          <w:lang w:eastAsia="ru-RU"/>
        </w:rPr>
      </w:pPr>
      <w:r w:rsidRPr="001C1D49">
        <w:rPr>
          <w:sz w:val="22"/>
          <w:szCs w:val="22"/>
          <w:lang w:eastAsia="ru-RU"/>
        </w:rPr>
        <w:t xml:space="preserve">Выходная частота (синхронизированная с электросетью): 50/60 Гц +/- 3 Гц с регулировкой пользователем +/- 0, 1 </w:t>
      </w:r>
    </w:p>
    <w:p w:rsidR="00385378" w:rsidRPr="001C1D49" w:rsidRDefault="00385378" w:rsidP="00385378">
      <w:pPr>
        <w:spacing w:line="240" w:lineRule="auto"/>
        <w:rPr>
          <w:sz w:val="22"/>
          <w:szCs w:val="22"/>
          <w:lang w:eastAsia="ru-RU"/>
        </w:rPr>
      </w:pPr>
      <w:r w:rsidRPr="001C1D49">
        <w:rPr>
          <w:sz w:val="22"/>
          <w:szCs w:val="22"/>
          <w:lang w:eastAsia="ru-RU"/>
        </w:rPr>
        <w:t xml:space="preserve">Другие выходные напряжения: 220, 240 </w:t>
      </w:r>
    </w:p>
    <w:p w:rsidR="00385378" w:rsidRPr="001C1D49" w:rsidRDefault="00385378" w:rsidP="00385378">
      <w:pPr>
        <w:spacing w:line="240" w:lineRule="auto"/>
        <w:rPr>
          <w:sz w:val="22"/>
          <w:szCs w:val="22"/>
          <w:lang w:eastAsia="ru-RU"/>
        </w:rPr>
      </w:pPr>
      <w:r w:rsidRPr="001C1D49">
        <w:rPr>
          <w:sz w:val="22"/>
          <w:szCs w:val="22"/>
          <w:lang w:eastAsia="ru-RU"/>
        </w:rPr>
        <w:t xml:space="preserve">Пик-фактор: 03:01 </w:t>
      </w:r>
    </w:p>
    <w:p w:rsidR="00385378" w:rsidRPr="001C1D49" w:rsidRDefault="00385378" w:rsidP="00385378">
      <w:pPr>
        <w:spacing w:line="240" w:lineRule="auto"/>
        <w:rPr>
          <w:sz w:val="22"/>
          <w:szCs w:val="22"/>
          <w:lang w:eastAsia="ru-RU"/>
        </w:rPr>
      </w:pPr>
      <w:r w:rsidRPr="001C1D49">
        <w:rPr>
          <w:sz w:val="22"/>
          <w:szCs w:val="22"/>
          <w:lang w:eastAsia="ru-RU"/>
        </w:rPr>
        <w:t xml:space="preserve">Топология: Двойное преобразование </w:t>
      </w:r>
    </w:p>
    <w:p w:rsidR="00385378" w:rsidRPr="001C1D49" w:rsidRDefault="00385378" w:rsidP="00385378">
      <w:pPr>
        <w:spacing w:line="240" w:lineRule="auto"/>
        <w:rPr>
          <w:sz w:val="22"/>
          <w:szCs w:val="22"/>
          <w:lang w:eastAsia="ru-RU"/>
        </w:rPr>
      </w:pPr>
      <w:r w:rsidRPr="001C1D49">
        <w:rPr>
          <w:sz w:val="22"/>
          <w:szCs w:val="22"/>
          <w:lang w:eastAsia="ru-RU"/>
        </w:rPr>
        <w:t xml:space="preserve">Тип формы напряжения: Синусоидальный сигнал </w:t>
      </w:r>
    </w:p>
    <w:tbl>
      <w:tblPr>
        <w:tblW w:w="4744" w:type="pct"/>
        <w:tblCellSpacing w:w="15" w:type="dxa"/>
        <w:tblCellMar>
          <w:top w:w="15" w:type="dxa"/>
          <w:left w:w="15" w:type="dxa"/>
          <w:bottom w:w="15" w:type="dxa"/>
          <w:right w:w="15" w:type="dxa"/>
        </w:tblCellMar>
        <w:tblLook w:val="04A0"/>
      </w:tblPr>
      <w:tblGrid>
        <w:gridCol w:w="10035"/>
      </w:tblGrid>
      <w:tr w:rsidR="00385378" w:rsidRPr="001C1D49" w:rsidTr="00385378">
        <w:trPr>
          <w:tblCellSpacing w:w="15" w:type="dxa"/>
        </w:trPr>
        <w:tc>
          <w:tcPr>
            <w:tcW w:w="4971" w:type="pct"/>
            <w:hideMark/>
          </w:tcPr>
          <w:p w:rsidR="00385378" w:rsidRPr="001C1D49" w:rsidRDefault="00385378" w:rsidP="00385378">
            <w:pPr>
              <w:spacing w:line="240" w:lineRule="auto"/>
              <w:rPr>
                <w:lang w:eastAsia="ru-RU"/>
              </w:rPr>
            </w:pPr>
            <w:r w:rsidRPr="001C1D49">
              <w:rPr>
                <w:sz w:val="22"/>
                <w:szCs w:val="22"/>
                <w:lang w:eastAsia="ru-RU"/>
              </w:rPr>
              <w:t xml:space="preserve">Выходные соединения: (1) </w:t>
            </w:r>
            <w:r w:rsidRPr="001C1D49">
              <w:rPr>
                <w:sz w:val="22"/>
                <w:szCs w:val="22"/>
                <w:lang w:val="en-US" w:eastAsia="ru-RU"/>
              </w:rPr>
              <w:t>Hard</w:t>
            </w:r>
            <w:r w:rsidRPr="001C1D49">
              <w:rPr>
                <w:sz w:val="22"/>
                <w:szCs w:val="22"/>
                <w:lang w:eastAsia="ru-RU"/>
              </w:rPr>
              <w:t xml:space="preserve"> </w:t>
            </w:r>
            <w:r w:rsidRPr="001C1D49">
              <w:rPr>
                <w:sz w:val="22"/>
                <w:szCs w:val="22"/>
                <w:lang w:val="en-US" w:eastAsia="ru-RU"/>
              </w:rPr>
              <w:t>Wire</w:t>
            </w:r>
            <w:r w:rsidRPr="001C1D49">
              <w:rPr>
                <w:sz w:val="22"/>
                <w:szCs w:val="22"/>
                <w:lang w:eastAsia="ru-RU"/>
              </w:rPr>
              <w:t xml:space="preserve"> 3-</w:t>
            </w:r>
            <w:r w:rsidRPr="001C1D49">
              <w:rPr>
                <w:sz w:val="22"/>
                <w:szCs w:val="22"/>
                <w:lang w:val="en-US" w:eastAsia="ru-RU"/>
              </w:rPr>
              <w:t>wire</w:t>
            </w:r>
            <w:r w:rsidRPr="001C1D49">
              <w:rPr>
                <w:sz w:val="22"/>
                <w:szCs w:val="22"/>
                <w:lang w:eastAsia="ru-RU"/>
              </w:rPr>
              <w:t xml:space="preserve"> (</w:t>
            </w:r>
            <w:r w:rsidRPr="001C1D49">
              <w:rPr>
                <w:sz w:val="22"/>
                <w:szCs w:val="22"/>
                <w:lang w:val="en-US" w:eastAsia="ru-RU"/>
              </w:rPr>
              <w:t>H</w:t>
            </w:r>
            <w:r w:rsidRPr="001C1D49">
              <w:rPr>
                <w:sz w:val="22"/>
                <w:szCs w:val="22"/>
                <w:lang w:eastAsia="ru-RU"/>
              </w:rPr>
              <w:t xml:space="preserve"> </w:t>
            </w:r>
            <w:r w:rsidRPr="001C1D49">
              <w:rPr>
                <w:sz w:val="22"/>
                <w:szCs w:val="22"/>
                <w:lang w:val="en-US" w:eastAsia="ru-RU"/>
              </w:rPr>
              <w:t>N</w:t>
            </w:r>
            <w:r w:rsidRPr="001C1D49">
              <w:rPr>
                <w:sz w:val="22"/>
                <w:szCs w:val="22"/>
                <w:lang w:eastAsia="ru-RU"/>
              </w:rPr>
              <w:t xml:space="preserve"> + </w:t>
            </w:r>
            <w:r w:rsidRPr="001C1D49">
              <w:rPr>
                <w:sz w:val="22"/>
                <w:szCs w:val="22"/>
                <w:lang w:val="en-US" w:eastAsia="ru-RU"/>
              </w:rPr>
              <w:t>G</w:t>
            </w:r>
            <w:r w:rsidRPr="001C1D49">
              <w:rPr>
                <w:sz w:val="22"/>
                <w:szCs w:val="22"/>
                <w:lang w:eastAsia="ru-RU"/>
              </w:rPr>
              <w:t xml:space="preserve">); (4) IEC 320 C13; (4) IEC 320 C19;  (4) IEC </w:t>
            </w:r>
            <w:proofErr w:type="spellStart"/>
            <w:r w:rsidRPr="001C1D49">
              <w:rPr>
                <w:sz w:val="22"/>
                <w:szCs w:val="22"/>
                <w:lang w:eastAsia="ru-RU"/>
              </w:rPr>
              <w:t>Jumpers</w:t>
            </w:r>
            <w:proofErr w:type="spellEnd"/>
          </w:p>
        </w:tc>
      </w:tr>
    </w:tbl>
    <w:p w:rsidR="00385378" w:rsidRPr="001C1D49" w:rsidRDefault="00385378" w:rsidP="00385378">
      <w:pPr>
        <w:spacing w:line="240" w:lineRule="auto"/>
        <w:rPr>
          <w:sz w:val="22"/>
          <w:szCs w:val="22"/>
          <w:lang w:eastAsia="ru-RU"/>
        </w:rPr>
      </w:pPr>
      <w:r w:rsidRPr="001C1D49">
        <w:rPr>
          <w:sz w:val="22"/>
          <w:szCs w:val="22"/>
          <w:lang w:eastAsia="ru-RU"/>
        </w:rPr>
        <w:t>Байпас</w:t>
      </w:r>
      <w:proofErr w:type="gramStart"/>
      <w:r w:rsidRPr="001C1D49">
        <w:rPr>
          <w:sz w:val="22"/>
          <w:szCs w:val="22"/>
          <w:lang w:eastAsia="ru-RU"/>
        </w:rPr>
        <w:t xml:space="preserve"> :</w:t>
      </w:r>
      <w:proofErr w:type="gramEnd"/>
      <w:r w:rsidRPr="001C1D49">
        <w:rPr>
          <w:sz w:val="22"/>
          <w:szCs w:val="22"/>
          <w:lang w:eastAsia="ru-RU"/>
        </w:rPr>
        <w:t xml:space="preserve"> Внутренний байпас (с автоматическим или ручным включением) </w:t>
      </w:r>
    </w:p>
    <w:p w:rsidR="00385378" w:rsidRPr="001C1D49" w:rsidRDefault="00385378" w:rsidP="00385378">
      <w:pPr>
        <w:spacing w:line="240" w:lineRule="auto"/>
        <w:outlineLvl w:val="1"/>
        <w:rPr>
          <w:b/>
          <w:bCs/>
          <w:sz w:val="22"/>
          <w:szCs w:val="22"/>
          <w:lang w:eastAsia="ru-RU"/>
        </w:rPr>
      </w:pPr>
    </w:p>
    <w:p w:rsidR="00385378" w:rsidRPr="001C1D49" w:rsidRDefault="00385378" w:rsidP="00385378">
      <w:pPr>
        <w:spacing w:line="240" w:lineRule="auto"/>
        <w:outlineLvl w:val="1"/>
        <w:rPr>
          <w:b/>
          <w:bCs/>
          <w:sz w:val="22"/>
          <w:szCs w:val="22"/>
          <w:lang w:eastAsia="ru-RU"/>
        </w:rPr>
      </w:pPr>
      <w:r w:rsidRPr="001C1D49">
        <w:rPr>
          <w:b/>
          <w:bCs/>
          <w:sz w:val="22"/>
          <w:szCs w:val="22"/>
          <w:lang w:eastAsia="ru-RU"/>
        </w:rPr>
        <w:t>Входной</w:t>
      </w:r>
    </w:p>
    <w:p w:rsidR="00385378" w:rsidRPr="001C1D49" w:rsidRDefault="00385378" w:rsidP="00385378">
      <w:pPr>
        <w:spacing w:line="240" w:lineRule="auto"/>
        <w:rPr>
          <w:sz w:val="22"/>
          <w:szCs w:val="22"/>
          <w:lang w:eastAsia="ru-RU"/>
        </w:rPr>
      </w:pPr>
      <w:r w:rsidRPr="001C1D49">
        <w:rPr>
          <w:sz w:val="22"/>
          <w:szCs w:val="22"/>
          <w:lang w:eastAsia="ru-RU"/>
        </w:rPr>
        <w:t xml:space="preserve">Номинальное входное напряжение: 230V </w:t>
      </w:r>
    </w:p>
    <w:p w:rsidR="00385378" w:rsidRPr="001C1D49" w:rsidRDefault="00385378" w:rsidP="00385378">
      <w:pPr>
        <w:spacing w:line="240" w:lineRule="auto"/>
        <w:rPr>
          <w:sz w:val="22"/>
          <w:szCs w:val="22"/>
          <w:lang w:eastAsia="ru-RU"/>
        </w:rPr>
      </w:pPr>
      <w:r w:rsidRPr="001C1D49">
        <w:rPr>
          <w:sz w:val="22"/>
          <w:szCs w:val="22"/>
          <w:lang w:eastAsia="ru-RU"/>
        </w:rPr>
        <w:t xml:space="preserve">Входная частота: 50/60 Гц +/- 5 Гц (автоматическое определение) </w:t>
      </w:r>
    </w:p>
    <w:tbl>
      <w:tblPr>
        <w:tblW w:w="4784" w:type="pct"/>
        <w:tblCellSpacing w:w="15" w:type="dxa"/>
        <w:tblCellMar>
          <w:top w:w="15" w:type="dxa"/>
          <w:left w:w="15" w:type="dxa"/>
          <w:bottom w:w="15" w:type="dxa"/>
          <w:right w:w="15" w:type="dxa"/>
        </w:tblCellMar>
        <w:tblLook w:val="04A0"/>
      </w:tblPr>
      <w:tblGrid>
        <w:gridCol w:w="9947"/>
        <w:gridCol w:w="173"/>
      </w:tblGrid>
      <w:tr w:rsidR="00385378" w:rsidRPr="00667671" w:rsidTr="00385378">
        <w:trPr>
          <w:tblCellSpacing w:w="15" w:type="dxa"/>
        </w:trPr>
        <w:tc>
          <w:tcPr>
            <w:tcW w:w="4936" w:type="pct"/>
            <w:hideMark/>
          </w:tcPr>
          <w:p w:rsidR="00385378" w:rsidRPr="001C1D49" w:rsidRDefault="00385378" w:rsidP="00385378">
            <w:pPr>
              <w:spacing w:line="240" w:lineRule="auto"/>
              <w:rPr>
                <w:lang w:val="en-US" w:eastAsia="ru-RU"/>
              </w:rPr>
            </w:pPr>
            <w:r w:rsidRPr="001C1D49">
              <w:rPr>
                <w:sz w:val="22"/>
                <w:szCs w:val="22"/>
                <w:lang w:eastAsia="ru-RU"/>
              </w:rPr>
              <w:t>Тип</w:t>
            </w:r>
            <w:r w:rsidRPr="001C1D49">
              <w:rPr>
                <w:sz w:val="22"/>
                <w:szCs w:val="22"/>
                <w:lang w:val="en-US" w:eastAsia="ru-RU"/>
              </w:rPr>
              <w:t xml:space="preserve"> </w:t>
            </w:r>
            <w:r w:rsidRPr="001C1D49">
              <w:rPr>
                <w:sz w:val="22"/>
                <w:szCs w:val="22"/>
                <w:lang w:eastAsia="ru-RU"/>
              </w:rPr>
              <w:t>входного</w:t>
            </w:r>
            <w:r w:rsidRPr="001C1D49">
              <w:rPr>
                <w:sz w:val="22"/>
                <w:szCs w:val="22"/>
                <w:lang w:val="en-US" w:eastAsia="ru-RU"/>
              </w:rPr>
              <w:t xml:space="preserve"> </w:t>
            </w:r>
            <w:r w:rsidRPr="001C1D49">
              <w:rPr>
                <w:sz w:val="22"/>
                <w:szCs w:val="22"/>
                <w:lang w:eastAsia="ru-RU"/>
              </w:rPr>
              <w:t>соединения</w:t>
            </w:r>
            <w:r w:rsidRPr="001C1D49">
              <w:rPr>
                <w:sz w:val="22"/>
                <w:szCs w:val="22"/>
                <w:lang w:val="en-US" w:eastAsia="ru-RU"/>
              </w:rPr>
              <w:t>: Hard Wire 3 wire (1PH+N+G)    Hard Wire 5-wire (3PH + N + G)</w:t>
            </w:r>
          </w:p>
        </w:tc>
        <w:tc>
          <w:tcPr>
            <w:tcW w:w="0" w:type="auto"/>
            <w:vAlign w:val="center"/>
            <w:hideMark/>
          </w:tcPr>
          <w:p w:rsidR="00385378" w:rsidRPr="001C1D49" w:rsidRDefault="00385378" w:rsidP="00385378">
            <w:pPr>
              <w:spacing w:line="240" w:lineRule="auto"/>
              <w:rPr>
                <w:lang w:val="en-US" w:eastAsia="ru-RU"/>
              </w:rPr>
            </w:pPr>
          </w:p>
        </w:tc>
      </w:tr>
    </w:tbl>
    <w:p w:rsidR="00385378" w:rsidRPr="001C1D49" w:rsidRDefault="00385378" w:rsidP="00385378">
      <w:pPr>
        <w:spacing w:line="240" w:lineRule="auto"/>
        <w:rPr>
          <w:sz w:val="22"/>
          <w:szCs w:val="22"/>
          <w:lang w:eastAsia="ru-RU"/>
        </w:rPr>
      </w:pPr>
      <w:r w:rsidRPr="001C1D49">
        <w:rPr>
          <w:sz w:val="22"/>
          <w:szCs w:val="22"/>
          <w:lang w:eastAsia="ru-RU"/>
        </w:rPr>
        <w:t xml:space="preserve">Диапазон входного напряжения при работе от сети: 160 - 280В </w:t>
      </w:r>
    </w:p>
    <w:p w:rsidR="00385378" w:rsidRPr="001C1D49" w:rsidRDefault="00385378" w:rsidP="00385378">
      <w:pPr>
        <w:spacing w:line="240" w:lineRule="auto"/>
        <w:rPr>
          <w:sz w:val="22"/>
          <w:szCs w:val="22"/>
          <w:lang w:eastAsia="ru-RU"/>
        </w:rPr>
      </w:pPr>
      <w:r w:rsidRPr="001C1D49">
        <w:rPr>
          <w:sz w:val="22"/>
          <w:szCs w:val="22"/>
          <w:lang w:eastAsia="ru-RU"/>
        </w:rPr>
        <w:t xml:space="preserve">Другие значения входного напряжения: 220, 240 </w:t>
      </w:r>
    </w:p>
    <w:p w:rsidR="00385378" w:rsidRPr="001C1D49" w:rsidRDefault="00385378" w:rsidP="00385378">
      <w:pPr>
        <w:spacing w:line="240" w:lineRule="auto"/>
        <w:rPr>
          <w:sz w:val="22"/>
          <w:szCs w:val="22"/>
          <w:lang w:eastAsia="ru-RU"/>
        </w:rPr>
      </w:pPr>
      <w:r w:rsidRPr="001C1D49">
        <w:rPr>
          <w:sz w:val="22"/>
          <w:szCs w:val="22"/>
          <w:lang w:eastAsia="ru-RU"/>
        </w:rPr>
        <w:t xml:space="preserve">Суммарные гармонические искажения на входе: </w:t>
      </w:r>
      <w:proofErr w:type="spellStart"/>
      <w:r w:rsidRPr="001C1D49">
        <w:rPr>
          <w:sz w:val="22"/>
          <w:szCs w:val="22"/>
          <w:lang w:eastAsia="ru-RU"/>
        </w:rPr>
        <w:t>Less</w:t>
      </w:r>
      <w:proofErr w:type="spellEnd"/>
      <w:r w:rsidRPr="001C1D49">
        <w:rPr>
          <w:sz w:val="22"/>
          <w:szCs w:val="22"/>
          <w:lang w:eastAsia="ru-RU"/>
        </w:rPr>
        <w:t xml:space="preserve"> </w:t>
      </w:r>
      <w:proofErr w:type="spellStart"/>
      <w:r w:rsidRPr="001C1D49">
        <w:rPr>
          <w:sz w:val="22"/>
          <w:szCs w:val="22"/>
          <w:lang w:eastAsia="ru-RU"/>
        </w:rPr>
        <w:t>than</w:t>
      </w:r>
      <w:proofErr w:type="spellEnd"/>
      <w:r w:rsidRPr="001C1D49">
        <w:rPr>
          <w:sz w:val="22"/>
          <w:szCs w:val="22"/>
          <w:lang w:eastAsia="ru-RU"/>
        </w:rPr>
        <w:t xml:space="preserve"> 7% </w:t>
      </w:r>
      <w:proofErr w:type="spellStart"/>
      <w:r w:rsidRPr="001C1D49">
        <w:rPr>
          <w:sz w:val="22"/>
          <w:szCs w:val="22"/>
          <w:lang w:eastAsia="ru-RU"/>
        </w:rPr>
        <w:t>for</w:t>
      </w:r>
      <w:proofErr w:type="spellEnd"/>
      <w:r w:rsidRPr="001C1D49">
        <w:rPr>
          <w:sz w:val="22"/>
          <w:szCs w:val="22"/>
          <w:lang w:eastAsia="ru-RU"/>
        </w:rPr>
        <w:t xml:space="preserve"> </w:t>
      </w:r>
      <w:proofErr w:type="spellStart"/>
      <w:r w:rsidRPr="001C1D49">
        <w:rPr>
          <w:sz w:val="22"/>
          <w:szCs w:val="22"/>
          <w:lang w:eastAsia="ru-RU"/>
        </w:rPr>
        <w:t>full</w:t>
      </w:r>
      <w:proofErr w:type="spellEnd"/>
      <w:r w:rsidRPr="001C1D49">
        <w:rPr>
          <w:sz w:val="22"/>
          <w:szCs w:val="22"/>
          <w:lang w:eastAsia="ru-RU"/>
        </w:rPr>
        <w:t xml:space="preserve"> </w:t>
      </w:r>
      <w:proofErr w:type="spellStart"/>
      <w:r w:rsidRPr="001C1D49">
        <w:rPr>
          <w:sz w:val="22"/>
          <w:szCs w:val="22"/>
          <w:lang w:eastAsia="ru-RU"/>
        </w:rPr>
        <w:t>load</w:t>
      </w:r>
      <w:proofErr w:type="spellEnd"/>
      <w:r w:rsidRPr="001C1D49">
        <w:rPr>
          <w:sz w:val="22"/>
          <w:szCs w:val="22"/>
          <w:lang w:eastAsia="ru-RU"/>
        </w:rPr>
        <w:t xml:space="preserve"> </w:t>
      </w:r>
    </w:p>
    <w:p w:rsidR="00385378" w:rsidRPr="001C1D49" w:rsidRDefault="00385378" w:rsidP="00385378">
      <w:pPr>
        <w:spacing w:line="240" w:lineRule="auto"/>
        <w:outlineLvl w:val="1"/>
        <w:rPr>
          <w:b/>
          <w:bCs/>
          <w:sz w:val="22"/>
          <w:szCs w:val="22"/>
          <w:lang w:eastAsia="ru-RU"/>
        </w:rPr>
      </w:pPr>
    </w:p>
    <w:p w:rsidR="00385378" w:rsidRPr="001C1D49" w:rsidRDefault="00385378" w:rsidP="00385378">
      <w:pPr>
        <w:spacing w:line="240" w:lineRule="auto"/>
        <w:outlineLvl w:val="1"/>
        <w:rPr>
          <w:b/>
          <w:bCs/>
          <w:sz w:val="22"/>
          <w:szCs w:val="22"/>
          <w:lang w:eastAsia="ru-RU"/>
        </w:rPr>
      </w:pPr>
      <w:r w:rsidRPr="001C1D49">
        <w:rPr>
          <w:b/>
          <w:bCs/>
          <w:sz w:val="22"/>
          <w:szCs w:val="22"/>
          <w:lang w:eastAsia="ru-RU"/>
        </w:rPr>
        <w:t>Батареи и продолжительность автономной работы</w:t>
      </w:r>
    </w:p>
    <w:p w:rsidR="00385378" w:rsidRPr="001C1D49" w:rsidRDefault="00385378" w:rsidP="00385378">
      <w:pPr>
        <w:spacing w:line="240" w:lineRule="auto"/>
        <w:rPr>
          <w:sz w:val="22"/>
          <w:szCs w:val="22"/>
          <w:lang w:eastAsia="ru-RU"/>
        </w:rPr>
      </w:pPr>
      <w:r w:rsidRPr="001C1D49">
        <w:rPr>
          <w:sz w:val="22"/>
          <w:szCs w:val="22"/>
          <w:lang w:eastAsia="ru-RU"/>
        </w:rPr>
        <w:t>Тип батареи: Необслуживаемая герметичная свинцово-кислотная батарея с загущенным электролитом</w:t>
      </w:r>
      <w:proofErr w:type="gramStart"/>
      <w:r w:rsidRPr="001C1D49">
        <w:rPr>
          <w:sz w:val="22"/>
          <w:szCs w:val="22"/>
          <w:lang w:eastAsia="ru-RU"/>
        </w:rPr>
        <w:t xml:space="preserve"> :</w:t>
      </w:r>
      <w:proofErr w:type="gramEnd"/>
      <w:r w:rsidRPr="001C1D49">
        <w:rPr>
          <w:sz w:val="22"/>
          <w:szCs w:val="22"/>
          <w:lang w:eastAsia="ru-RU"/>
        </w:rPr>
        <w:t xml:space="preserve"> защита от утечек </w:t>
      </w:r>
    </w:p>
    <w:p w:rsidR="00385378" w:rsidRPr="001C1D49" w:rsidRDefault="00385378" w:rsidP="00385378">
      <w:pPr>
        <w:spacing w:line="240" w:lineRule="auto"/>
        <w:rPr>
          <w:sz w:val="22"/>
          <w:szCs w:val="22"/>
          <w:lang w:eastAsia="ru-RU"/>
        </w:rPr>
      </w:pPr>
      <w:r w:rsidRPr="001C1D49">
        <w:rPr>
          <w:sz w:val="22"/>
          <w:szCs w:val="22"/>
          <w:lang w:eastAsia="ru-RU"/>
        </w:rPr>
        <w:t xml:space="preserve">Предварительно установленные батареи: 4 </w:t>
      </w:r>
    </w:p>
    <w:p w:rsidR="00385378" w:rsidRPr="001C1D49" w:rsidRDefault="00385378" w:rsidP="00385378">
      <w:pPr>
        <w:spacing w:line="240" w:lineRule="auto"/>
        <w:rPr>
          <w:sz w:val="22"/>
          <w:szCs w:val="22"/>
          <w:lang w:eastAsia="ru-RU"/>
        </w:rPr>
      </w:pPr>
      <w:r w:rsidRPr="001C1D49">
        <w:rPr>
          <w:sz w:val="22"/>
          <w:szCs w:val="22"/>
          <w:lang w:eastAsia="ru-RU"/>
        </w:rPr>
        <w:t xml:space="preserve">Типовое время перезарядки: 2.20 часов </w:t>
      </w:r>
    </w:p>
    <w:p w:rsidR="00385378" w:rsidRPr="001C1D49" w:rsidRDefault="00385378" w:rsidP="00385378">
      <w:pPr>
        <w:spacing w:line="240" w:lineRule="auto"/>
        <w:rPr>
          <w:sz w:val="22"/>
          <w:szCs w:val="22"/>
          <w:lang w:eastAsia="ru-RU"/>
        </w:rPr>
      </w:pPr>
      <w:r w:rsidRPr="001C1D49">
        <w:rPr>
          <w:sz w:val="22"/>
          <w:szCs w:val="22"/>
          <w:lang w:eastAsia="ru-RU"/>
        </w:rPr>
        <w:t xml:space="preserve">Сменный комплект батарей: </w:t>
      </w:r>
      <w:hyperlink r:id="rId23" w:history="1">
        <w:r w:rsidRPr="001C1D49">
          <w:rPr>
            <w:sz w:val="22"/>
            <w:szCs w:val="22"/>
            <w:u w:val="single"/>
            <w:lang w:eastAsia="ru-RU"/>
          </w:rPr>
          <w:t>RBC44</w:t>
        </w:r>
      </w:hyperlink>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 xml:space="preserve">Количество сменных комплектов батарей: 2 </w:t>
      </w:r>
    </w:p>
    <w:p w:rsidR="00385378" w:rsidRPr="001C1D49" w:rsidRDefault="00385378" w:rsidP="00385378">
      <w:pPr>
        <w:spacing w:line="240" w:lineRule="auto"/>
        <w:outlineLvl w:val="1"/>
        <w:rPr>
          <w:b/>
          <w:bCs/>
          <w:sz w:val="22"/>
          <w:szCs w:val="22"/>
          <w:lang w:eastAsia="ru-RU"/>
        </w:rPr>
      </w:pPr>
    </w:p>
    <w:p w:rsidR="00385378" w:rsidRPr="001C1D49" w:rsidRDefault="00385378" w:rsidP="00385378">
      <w:pPr>
        <w:spacing w:line="240" w:lineRule="auto"/>
        <w:outlineLvl w:val="1"/>
        <w:rPr>
          <w:b/>
          <w:bCs/>
          <w:sz w:val="22"/>
          <w:szCs w:val="22"/>
          <w:lang w:eastAsia="ru-RU"/>
        </w:rPr>
      </w:pPr>
      <w:r w:rsidRPr="001C1D49">
        <w:rPr>
          <w:b/>
          <w:bCs/>
          <w:sz w:val="22"/>
          <w:szCs w:val="22"/>
          <w:lang w:eastAsia="ru-RU"/>
        </w:rPr>
        <w:t>Коммуникационные средства и средства администрирования</w:t>
      </w:r>
    </w:p>
    <w:p w:rsidR="00385378" w:rsidRPr="001C1D49" w:rsidRDefault="00385378" w:rsidP="00385378">
      <w:pPr>
        <w:spacing w:line="240" w:lineRule="auto"/>
        <w:rPr>
          <w:sz w:val="22"/>
          <w:szCs w:val="22"/>
          <w:lang w:eastAsia="ru-RU"/>
        </w:rPr>
      </w:pPr>
      <w:r w:rsidRPr="001C1D49">
        <w:rPr>
          <w:sz w:val="22"/>
          <w:szCs w:val="22"/>
          <w:lang w:eastAsia="ru-RU"/>
        </w:rPr>
        <w:t xml:space="preserve">Интерфейсный порт: </w:t>
      </w:r>
      <w:r w:rsidRPr="001C1D49">
        <w:rPr>
          <w:sz w:val="22"/>
          <w:szCs w:val="22"/>
          <w:lang w:val="en-US" w:eastAsia="ru-RU"/>
        </w:rPr>
        <w:t>DB</w:t>
      </w:r>
      <w:r w:rsidRPr="001C1D49">
        <w:rPr>
          <w:sz w:val="22"/>
          <w:szCs w:val="22"/>
          <w:lang w:eastAsia="ru-RU"/>
        </w:rPr>
        <w:t xml:space="preserve">-9 для </w:t>
      </w:r>
      <w:r w:rsidRPr="001C1D49">
        <w:rPr>
          <w:sz w:val="22"/>
          <w:szCs w:val="22"/>
          <w:lang w:val="en-US" w:eastAsia="ru-RU"/>
        </w:rPr>
        <w:t>RS</w:t>
      </w:r>
      <w:r w:rsidRPr="001C1D49">
        <w:rPr>
          <w:sz w:val="22"/>
          <w:szCs w:val="22"/>
          <w:lang w:eastAsia="ru-RU"/>
        </w:rPr>
        <w:t xml:space="preserve">-232, </w:t>
      </w:r>
      <w:r w:rsidRPr="001C1D49">
        <w:rPr>
          <w:sz w:val="22"/>
          <w:szCs w:val="22"/>
          <w:lang w:val="en-US" w:eastAsia="ru-RU"/>
        </w:rPr>
        <w:t>RJ</w:t>
      </w:r>
      <w:r w:rsidRPr="001C1D49">
        <w:rPr>
          <w:sz w:val="22"/>
          <w:szCs w:val="22"/>
          <w:lang w:eastAsia="ru-RU"/>
        </w:rPr>
        <w:t xml:space="preserve">-45 10/100 </w:t>
      </w:r>
      <w:r w:rsidRPr="001C1D49">
        <w:rPr>
          <w:sz w:val="22"/>
          <w:szCs w:val="22"/>
          <w:lang w:val="en-US" w:eastAsia="ru-RU"/>
        </w:rPr>
        <w:t>Base</w:t>
      </w:r>
      <w:r w:rsidRPr="001C1D49">
        <w:rPr>
          <w:sz w:val="22"/>
          <w:szCs w:val="22"/>
          <w:lang w:eastAsia="ru-RU"/>
        </w:rPr>
        <w:t>-</w:t>
      </w:r>
      <w:r w:rsidRPr="001C1D49">
        <w:rPr>
          <w:sz w:val="22"/>
          <w:szCs w:val="22"/>
          <w:lang w:val="en-US" w:eastAsia="ru-RU"/>
        </w:rPr>
        <w:t>T</w:t>
      </w:r>
      <w:r w:rsidRPr="001C1D49">
        <w:rPr>
          <w:sz w:val="22"/>
          <w:szCs w:val="22"/>
          <w:lang w:eastAsia="ru-RU"/>
        </w:rPr>
        <w:t xml:space="preserve">, </w:t>
      </w:r>
      <w:proofErr w:type="spellStart"/>
      <w:r w:rsidRPr="001C1D49">
        <w:rPr>
          <w:sz w:val="22"/>
          <w:szCs w:val="22"/>
          <w:lang w:val="en-US" w:eastAsia="ru-RU"/>
        </w:rPr>
        <w:t>SmartSlot</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 xml:space="preserve">Предварительно установленные платы </w:t>
      </w:r>
      <w:proofErr w:type="spellStart"/>
      <w:r w:rsidRPr="001C1D49">
        <w:rPr>
          <w:sz w:val="22"/>
          <w:szCs w:val="22"/>
          <w:lang w:eastAsia="ru-RU"/>
        </w:rPr>
        <w:t>SmartSlot</w:t>
      </w:r>
      <w:proofErr w:type="spellEnd"/>
      <w:r w:rsidRPr="001C1D49">
        <w:rPr>
          <w:sz w:val="22"/>
          <w:szCs w:val="22"/>
          <w:lang w:eastAsia="ru-RU"/>
        </w:rPr>
        <w:t>™</w:t>
      </w:r>
      <w:proofErr w:type="gramStart"/>
      <w:r w:rsidRPr="001C1D49">
        <w:rPr>
          <w:sz w:val="22"/>
          <w:szCs w:val="22"/>
          <w:lang w:eastAsia="ru-RU"/>
        </w:rPr>
        <w:t xml:space="preserve"> :</w:t>
      </w:r>
      <w:proofErr w:type="gramEnd"/>
      <w:r w:rsidRPr="001C1D49">
        <w:rPr>
          <w:sz w:val="22"/>
          <w:szCs w:val="22"/>
          <w:lang w:eastAsia="ru-RU"/>
        </w:rPr>
        <w:t xml:space="preserve"> </w:t>
      </w:r>
      <w:hyperlink r:id="rId24" w:history="1">
        <w:r w:rsidRPr="001C1D49">
          <w:rPr>
            <w:sz w:val="22"/>
            <w:szCs w:val="22"/>
            <w:u w:val="single"/>
            <w:lang w:eastAsia="ru-RU"/>
          </w:rPr>
          <w:t>AP9631</w:t>
        </w:r>
      </w:hyperlink>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 xml:space="preserve">Панель управления: Светодиодный дисплей со шкалами нагрузки и заряда батарей, а также индикаторами </w:t>
      </w:r>
      <w:proofErr w:type="spellStart"/>
      <w:r w:rsidRPr="001C1D49">
        <w:rPr>
          <w:sz w:val="22"/>
          <w:szCs w:val="22"/>
          <w:lang w:eastAsia="ru-RU"/>
        </w:rPr>
        <w:t>On</w:t>
      </w:r>
      <w:proofErr w:type="spellEnd"/>
      <w:r w:rsidRPr="001C1D49">
        <w:rPr>
          <w:sz w:val="22"/>
          <w:szCs w:val="22"/>
          <w:lang w:eastAsia="ru-RU"/>
        </w:rPr>
        <w:t xml:space="preserve"> </w:t>
      </w:r>
      <w:proofErr w:type="spellStart"/>
      <w:r w:rsidRPr="001C1D49">
        <w:rPr>
          <w:sz w:val="22"/>
          <w:szCs w:val="22"/>
          <w:lang w:eastAsia="ru-RU"/>
        </w:rPr>
        <w:t>Line</w:t>
      </w:r>
      <w:proofErr w:type="spellEnd"/>
      <w:r w:rsidRPr="001C1D49">
        <w:rPr>
          <w:sz w:val="22"/>
          <w:szCs w:val="22"/>
          <w:lang w:eastAsia="ru-RU"/>
        </w:rPr>
        <w:t xml:space="preserve"> (работы от сети): </w:t>
      </w:r>
      <w:proofErr w:type="spellStart"/>
      <w:r w:rsidRPr="001C1D49">
        <w:rPr>
          <w:sz w:val="22"/>
          <w:szCs w:val="22"/>
          <w:lang w:eastAsia="ru-RU"/>
        </w:rPr>
        <w:t>On</w:t>
      </w:r>
      <w:proofErr w:type="spellEnd"/>
      <w:r w:rsidRPr="001C1D49">
        <w:rPr>
          <w:sz w:val="22"/>
          <w:szCs w:val="22"/>
          <w:lang w:eastAsia="ru-RU"/>
        </w:rPr>
        <w:t xml:space="preserve"> </w:t>
      </w:r>
      <w:proofErr w:type="spellStart"/>
      <w:r w:rsidRPr="001C1D49">
        <w:rPr>
          <w:sz w:val="22"/>
          <w:szCs w:val="22"/>
          <w:lang w:eastAsia="ru-RU"/>
        </w:rPr>
        <w:t>Battery</w:t>
      </w:r>
      <w:proofErr w:type="spellEnd"/>
      <w:r w:rsidRPr="001C1D49">
        <w:rPr>
          <w:sz w:val="22"/>
          <w:szCs w:val="22"/>
          <w:lang w:eastAsia="ru-RU"/>
        </w:rPr>
        <w:t xml:space="preserve"> (работы от батарей): </w:t>
      </w:r>
      <w:proofErr w:type="spellStart"/>
      <w:r w:rsidRPr="001C1D49">
        <w:rPr>
          <w:sz w:val="22"/>
          <w:szCs w:val="22"/>
          <w:lang w:eastAsia="ru-RU"/>
        </w:rPr>
        <w:t>Replace</w:t>
      </w:r>
      <w:proofErr w:type="spellEnd"/>
      <w:r w:rsidRPr="001C1D49">
        <w:rPr>
          <w:sz w:val="22"/>
          <w:szCs w:val="22"/>
          <w:lang w:eastAsia="ru-RU"/>
        </w:rPr>
        <w:t xml:space="preserve"> </w:t>
      </w:r>
      <w:proofErr w:type="spellStart"/>
      <w:r w:rsidRPr="001C1D49">
        <w:rPr>
          <w:sz w:val="22"/>
          <w:szCs w:val="22"/>
          <w:lang w:eastAsia="ru-RU"/>
        </w:rPr>
        <w:t>Battery</w:t>
      </w:r>
      <w:proofErr w:type="spellEnd"/>
      <w:r w:rsidRPr="001C1D49">
        <w:rPr>
          <w:sz w:val="22"/>
          <w:szCs w:val="22"/>
          <w:lang w:eastAsia="ru-RU"/>
        </w:rPr>
        <w:t xml:space="preserve"> (необходимости замены батареи): </w:t>
      </w:r>
      <w:proofErr w:type="spellStart"/>
      <w:r w:rsidRPr="001C1D49">
        <w:rPr>
          <w:sz w:val="22"/>
          <w:szCs w:val="22"/>
          <w:lang w:eastAsia="ru-RU"/>
        </w:rPr>
        <w:t>Overload</w:t>
      </w:r>
      <w:proofErr w:type="spellEnd"/>
      <w:r w:rsidRPr="001C1D49">
        <w:rPr>
          <w:sz w:val="22"/>
          <w:szCs w:val="22"/>
          <w:lang w:eastAsia="ru-RU"/>
        </w:rPr>
        <w:t xml:space="preserve"> (перегрузки)</w:t>
      </w:r>
      <w:proofErr w:type="gramStart"/>
      <w:r w:rsidRPr="001C1D49">
        <w:rPr>
          <w:sz w:val="22"/>
          <w:szCs w:val="22"/>
          <w:lang w:eastAsia="ru-RU"/>
        </w:rPr>
        <w:t xml:space="preserve"> :</w:t>
      </w:r>
      <w:proofErr w:type="gramEnd"/>
      <w:r w:rsidRPr="001C1D49">
        <w:rPr>
          <w:sz w:val="22"/>
          <w:szCs w:val="22"/>
          <w:lang w:eastAsia="ru-RU"/>
        </w:rPr>
        <w:t xml:space="preserve"> и </w:t>
      </w:r>
      <w:proofErr w:type="spellStart"/>
      <w:r w:rsidRPr="001C1D49">
        <w:rPr>
          <w:sz w:val="22"/>
          <w:szCs w:val="22"/>
          <w:lang w:eastAsia="ru-RU"/>
        </w:rPr>
        <w:t>Bypass</w:t>
      </w:r>
      <w:proofErr w:type="spellEnd"/>
      <w:r w:rsidRPr="001C1D49">
        <w:rPr>
          <w:sz w:val="22"/>
          <w:szCs w:val="22"/>
          <w:lang w:eastAsia="ru-RU"/>
        </w:rPr>
        <w:t xml:space="preserve"> (подачи напряжения на нагрузку через байпас) </w:t>
      </w:r>
    </w:p>
    <w:p w:rsidR="00385378" w:rsidRPr="001C1D49" w:rsidRDefault="00385378" w:rsidP="00385378">
      <w:pPr>
        <w:spacing w:line="240" w:lineRule="auto"/>
        <w:rPr>
          <w:sz w:val="22"/>
          <w:szCs w:val="22"/>
          <w:lang w:eastAsia="ru-RU"/>
        </w:rPr>
      </w:pPr>
      <w:r w:rsidRPr="001C1D49">
        <w:rPr>
          <w:sz w:val="22"/>
          <w:szCs w:val="22"/>
          <w:lang w:eastAsia="ru-RU"/>
        </w:rPr>
        <w:t>Звуковой сигнал</w:t>
      </w:r>
      <w:proofErr w:type="gramStart"/>
      <w:r w:rsidRPr="001C1D49">
        <w:rPr>
          <w:sz w:val="22"/>
          <w:szCs w:val="22"/>
          <w:lang w:eastAsia="ru-RU"/>
        </w:rPr>
        <w:t xml:space="preserve"> :</w:t>
      </w:r>
      <w:proofErr w:type="gramEnd"/>
      <w:r w:rsidRPr="001C1D49">
        <w:rPr>
          <w:sz w:val="22"/>
          <w:szCs w:val="22"/>
          <w:lang w:eastAsia="ru-RU"/>
        </w:rPr>
        <w:t xml:space="preserve"> Сигнал перехода в режим работы от аккумуляторов</w:t>
      </w:r>
      <w:proofErr w:type="gramStart"/>
      <w:r w:rsidRPr="001C1D49">
        <w:rPr>
          <w:sz w:val="22"/>
          <w:szCs w:val="22"/>
          <w:lang w:eastAsia="ru-RU"/>
        </w:rPr>
        <w:t xml:space="preserve"> :</w:t>
      </w:r>
      <w:proofErr w:type="gramEnd"/>
      <w:r w:rsidRPr="001C1D49">
        <w:rPr>
          <w:sz w:val="22"/>
          <w:szCs w:val="22"/>
          <w:lang w:eastAsia="ru-RU"/>
        </w:rPr>
        <w:t xml:space="preserve"> особый сигнал исчерпания заряда батарей : непрерывный сигнал перегрузки </w:t>
      </w:r>
    </w:p>
    <w:p w:rsidR="00385378" w:rsidRPr="001C1D49" w:rsidRDefault="00385378" w:rsidP="00385378">
      <w:pPr>
        <w:spacing w:line="240" w:lineRule="auto"/>
        <w:rPr>
          <w:sz w:val="22"/>
          <w:szCs w:val="22"/>
          <w:lang w:eastAsia="ru-RU"/>
        </w:rPr>
      </w:pPr>
      <w:r w:rsidRPr="001C1D49">
        <w:rPr>
          <w:sz w:val="22"/>
          <w:szCs w:val="22"/>
          <w:lang w:eastAsia="ru-RU"/>
        </w:rPr>
        <w:t xml:space="preserve">Аварийное отключение питания (EPO): Да </w:t>
      </w:r>
    </w:p>
    <w:p w:rsidR="00385378" w:rsidRPr="001C1D49" w:rsidRDefault="00385378" w:rsidP="00385378">
      <w:pPr>
        <w:spacing w:line="240" w:lineRule="auto"/>
        <w:outlineLvl w:val="1"/>
        <w:rPr>
          <w:b/>
          <w:bCs/>
          <w:sz w:val="22"/>
          <w:szCs w:val="22"/>
          <w:lang w:eastAsia="ru-RU"/>
        </w:rPr>
      </w:pPr>
    </w:p>
    <w:p w:rsidR="00385378" w:rsidRPr="001C1D49" w:rsidRDefault="00385378" w:rsidP="00385378">
      <w:pPr>
        <w:spacing w:line="240" w:lineRule="auto"/>
        <w:outlineLvl w:val="1"/>
        <w:rPr>
          <w:b/>
          <w:bCs/>
          <w:sz w:val="22"/>
          <w:szCs w:val="22"/>
          <w:lang w:eastAsia="ru-RU"/>
        </w:rPr>
      </w:pPr>
      <w:r w:rsidRPr="001C1D49">
        <w:rPr>
          <w:b/>
          <w:bCs/>
          <w:sz w:val="22"/>
          <w:szCs w:val="22"/>
          <w:lang w:eastAsia="ru-RU"/>
        </w:rPr>
        <w:t>Защита от всплесков напряжения и фильтрация шумов</w:t>
      </w:r>
    </w:p>
    <w:p w:rsidR="00385378" w:rsidRPr="001C1D49" w:rsidRDefault="00385378" w:rsidP="00385378">
      <w:pPr>
        <w:spacing w:line="240" w:lineRule="auto"/>
        <w:rPr>
          <w:sz w:val="22"/>
          <w:szCs w:val="22"/>
          <w:lang w:eastAsia="ru-RU"/>
        </w:rPr>
      </w:pPr>
      <w:r w:rsidRPr="001C1D49">
        <w:rPr>
          <w:sz w:val="22"/>
          <w:szCs w:val="22"/>
          <w:lang w:eastAsia="ru-RU"/>
        </w:rPr>
        <w:t xml:space="preserve">Фильтрация </w:t>
      </w:r>
    </w:p>
    <w:p w:rsidR="00385378" w:rsidRPr="001C1D49" w:rsidRDefault="00385378" w:rsidP="00385378">
      <w:pPr>
        <w:spacing w:line="240" w:lineRule="auto"/>
        <w:rPr>
          <w:sz w:val="22"/>
          <w:szCs w:val="22"/>
          <w:lang w:eastAsia="ru-RU"/>
        </w:rPr>
      </w:pPr>
      <w:r w:rsidRPr="001C1D49">
        <w:rPr>
          <w:sz w:val="22"/>
          <w:szCs w:val="22"/>
          <w:lang w:eastAsia="ru-RU"/>
        </w:rPr>
        <w:t>Постоянно действующий многополюсный шумовой фильтр</w:t>
      </w:r>
      <w:proofErr w:type="gramStart"/>
      <w:r w:rsidRPr="001C1D49">
        <w:rPr>
          <w:sz w:val="22"/>
          <w:szCs w:val="22"/>
          <w:lang w:eastAsia="ru-RU"/>
        </w:rPr>
        <w:t xml:space="preserve"> :</w:t>
      </w:r>
      <w:proofErr w:type="gramEnd"/>
      <w:r w:rsidRPr="001C1D49">
        <w:rPr>
          <w:sz w:val="22"/>
          <w:szCs w:val="22"/>
          <w:lang w:eastAsia="ru-RU"/>
        </w:rPr>
        <w:t xml:space="preserve"> амплитуда остаточного напряжения 0, 3% по нормативам IEEE : ограничение всплеска напряжения без временной задержки : соответствие требованиям UL 1449 </w:t>
      </w:r>
    </w:p>
    <w:p w:rsidR="00385378" w:rsidRPr="001C1D49" w:rsidRDefault="00385378" w:rsidP="00385378">
      <w:pPr>
        <w:spacing w:line="240" w:lineRule="auto"/>
        <w:outlineLvl w:val="1"/>
        <w:rPr>
          <w:b/>
          <w:bCs/>
          <w:sz w:val="22"/>
          <w:szCs w:val="22"/>
          <w:lang w:eastAsia="ru-RU"/>
        </w:rPr>
      </w:pPr>
    </w:p>
    <w:p w:rsidR="00385378" w:rsidRPr="001C1D49" w:rsidRDefault="00385378" w:rsidP="00385378">
      <w:pPr>
        <w:spacing w:line="240" w:lineRule="auto"/>
        <w:outlineLvl w:val="1"/>
        <w:rPr>
          <w:b/>
          <w:bCs/>
          <w:sz w:val="22"/>
          <w:szCs w:val="22"/>
          <w:lang w:eastAsia="ru-RU"/>
        </w:rPr>
      </w:pPr>
      <w:r w:rsidRPr="001C1D49">
        <w:rPr>
          <w:b/>
          <w:bCs/>
          <w:sz w:val="22"/>
          <w:szCs w:val="22"/>
          <w:lang w:eastAsia="ru-RU"/>
        </w:rPr>
        <w:t>Физические</w:t>
      </w:r>
    </w:p>
    <w:p w:rsidR="00385378" w:rsidRPr="001C1D49" w:rsidRDefault="00385378" w:rsidP="00385378">
      <w:pPr>
        <w:spacing w:line="240" w:lineRule="auto"/>
        <w:rPr>
          <w:sz w:val="22"/>
          <w:szCs w:val="22"/>
          <w:lang w:eastAsia="ru-RU"/>
        </w:rPr>
      </w:pPr>
      <w:r w:rsidRPr="001C1D49">
        <w:rPr>
          <w:sz w:val="22"/>
          <w:szCs w:val="22"/>
          <w:lang w:eastAsia="ru-RU"/>
        </w:rPr>
        <w:t>Максимальная высота: 263.00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Максимальная ширина: 432.00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Максимальная глубина: 736.00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Высота аппаратурной стойки: 6 </w:t>
      </w:r>
      <w:proofErr w:type="spellStart"/>
      <w:r w:rsidRPr="001C1D49">
        <w:rPr>
          <w:sz w:val="22"/>
          <w:szCs w:val="22"/>
          <w:lang w:eastAsia="ru-RU"/>
        </w:rPr>
        <w:t>юнит</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 xml:space="preserve">Масса нетто: 110.92 КГ </w:t>
      </w:r>
    </w:p>
    <w:p w:rsidR="00385378" w:rsidRPr="001C1D49" w:rsidRDefault="00385378" w:rsidP="00385378">
      <w:pPr>
        <w:spacing w:line="240" w:lineRule="auto"/>
        <w:rPr>
          <w:sz w:val="22"/>
          <w:szCs w:val="22"/>
          <w:lang w:eastAsia="ru-RU"/>
        </w:rPr>
      </w:pPr>
      <w:r w:rsidRPr="001C1D49">
        <w:rPr>
          <w:sz w:val="22"/>
          <w:szCs w:val="22"/>
          <w:lang w:eastAsia="ru-RU"/>
        </w:rPr>
        <w:lastRenderedPageBreak/>
        <w:t xml:space="preserve">Масса брутто: 129.10 КГ </w:t>
      </w:r>
    </w:p>
    <w:p w:rsidR="00385378" w:rsidRPr="001C1D49" w:rsidRDefault="00385378" w:rsidP="00385378">
      <w:pPr>
        <w:spacing w:line="240" w:lineRule="auto"/>
        <w:rPr>
          <w:sz w:val="22"/>
          <w:szCs w:val="22"/>
          <w:lang w:eastAsia="ru-RU"/>
        </w:rPr>
      </w:pPr>
      <w:r w:rsidRPr="001C1D49">
        <w:rPr>
          <w:sz w:val="22"/>
          <w:szCs w:val="22"/>
          <w:lang w:eastAsia="ru-RU"/>
        </w:rPr>
        <w:t>Высота в упаковке: 552.00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Ширина в упаковке: 597.00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Глубина в упаковке: 991.00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 xml:space="preserve">Цвет: Черный </w:t>
      </w:r>
    </w:p>
    <w:p w:rsidR="00385378" w:rsidRPr="001C1D49" w:rsidRDefault="00385378" w:rsidP="00385378">
      <w:pPr>
        <w:spacing w:line="240" w:lineRule="auto"/>
        <w:rPr>
          <w:sz w:val="22"/>
          <w:szCs w:val="22"/>
          <w:lang w:eastAsia="ru-RU"/>
        </w:rPr>
      </w:pPr>
      <w:r w:rsidRPr="001C1D49">
        <w:rPr>
          <w:sz w:val="22"/>
          <w:szCs w:val="22"/>
          <w:lang w:eastAsia="ru-RU"/>
        </w:rPr>
        <w:t xml:space="preserve">Устройств на поддоне: 1.00 </w:t>
      </w:r>
    </w:p>
    <w:p w:rsidR="00385378" w:rsidRPr="001C1D49" w:rsidRDefault="00385378" w:rsidP="00385378">
      <w:pPr>
        <w:spacing w:line="240" w:lineRule="auto"/>
        <w:outlineLvl w:val="1"/>
        <w:rPr>
          <w:b/>
          <w:bCs/>
          <w:sz w:val="22"/>
          <w:szCs w:val="22"/>
          <w:lang w:eastAsia="ru-RU"/>
        </w:rPr>
      </w:pPr>
    </w:p>
    <w:p w:rsidR="00385378" w:rsidRPr="001C1D49" w:rsidRDefault="00385378" w:rsidP="00385378">
      <w:pPr>
        <w:spacing w:line="240" w:lineRule="auto"/>
        <w:outlineLvl w:val="1"/>
        <w:rPr>
          <w:b/>
          <w:bCs/>
          <w:sz w:val="22"/>
          <w:szCs w:val="22"/>
          <w:lang w:eastAsia="ru-RU"/>
        </w:rPr>
      </w:pPr>
      <w:r w:rsidRPr="001C1D49">
        <w:rPr>
          <w:b/>
          <w:bCs/>
          <w:sz w:val="22"/>
          <w:szCs w:val="22"/>
          <w:lang w:eastAsia="ru-RU"/>
        </w:rPr>
        <w:t>Окружающей среды</w:t>
      </w:r>
    </w:p>
    <w:p w:rsidR="00385378" w:rsidRPr="001C1D49" w:rsidRDefault="00385378" w:rsidP="00385378">
      <w:pPr>
        <w:spacing w:line="240" w:lineRule="auto"/>
        <w:rPr>
          <w:sz w:val="22"/>
          <w:szCs w:val="22"/>
          <w:lang w:eastAsia="ru-RU"/>
        </w:rPr>
      </w:pPr>
      <w:r w:rsidRPr="001C1D49">
        <w:rPr>
          <w:sz w:val="22"/>
          <w:szCs w:val="22"/>
          <w:lang w:eastAsia="ru-RU"/>
        </w:rPr>
        <w:t xml:space="preserve">Рабочий диапазон параметров окружающей среды: 0 - 40 °C </w:t>
      </w:r>
    </w:p>
    <w:p w:rsidR="00385378" w:rsidRPr="001C1D49" w:rsidRDefault="00385378" w:rsidP="00385378">
      <w:pPr>
        <w:spacing w:line="240" w:lineRule="auto"/>
        <w:rPr>
          <w:sz w:val="22"/>
          <w:szCs w:val="22"/>
          <w:lang w:eastAsia="ru-RU"/>
        </w:rPr>
      </w:pPr>
      <w:r w:rsidRPr="001C1D49">
        <w:rPr>
          <w:sz w:val="22"/>
          <w:szCs w:val="22"/>
          <w:lang w:eastAsia="ru-RU"/>
        </w:rPr>
        <w:t xml:space="preserve">Рабочий диапазон относительной влажности: 0 - 95% </w:t>
      </w:r>
    </w:p>
    <w:p w:rsidR="00385378" w:rsidRPr="001C1D49" w:rsidRDefault="00385378" w:rsidP="00385378">
      <w:pPr>
        <w:spacing w:line="240" w:lineRule="auto"/>
        <w:rPr>
          <w:sz w:val="22"/>
          <w:szCs w:val="22"/>
          <w:lang w:eastAsia="ru-RU"/>
        </w:rPr>
      </w:pPr>
      <w:r w:rsidRPr="001C1D49">
        <w:rPr>
          <w:sz w:val="22"/>
          <w:szCs w:val="22"/>
          <w:lang w:eastAsia="ru-RU"/>
        </w:rPr>
        <w:t xml:space="preserve">Рабочий диапазон высоты над уровнем моря: 0-3000 метр </w:t>
      </w:r>
    </w:p>
    <w:p w:rsidR="00385378" w:rsidRPr="001C1D49" w:rsidRDefault="00385378" w:rsidP="00385378">
      <w:pPr>
        <w:spacing w:line="240" w:lineRule="auto"/>
        <w:rPr>
          <w:sz w:val="22"/>
          <w:szCs w:val="22"/>
          <w:lang w:eastAsia="ru-RU"/>
        </w:rPr>
      </w:pPr>
      <w:r w:rsidRPr="001C1D49">
        <w:rPr>
          <w:sz w:val="22"/>
          <w:szCs w:val="22"/>
          <w:lang w:eastAsia="ru-RU"/>
        </w:rPr>
        <w:t xml:space="preserve">Температура хранения: -15 - 45 °C </w:t>
      </w:r>
    </w:p>
    <w:p w:rsidR="00385378" w:rsidRPr="001C1D49" w:rsidRDefault="00385378" w:rsidP="00385378">
      <w:pPr>
        <w:spacing w:line="240" w:lineRule="auto"/>
        <w:rPr>
          <w:sz w:val="22"/>
          <w:szCs w:val="22"/>
          <w:lang w:eastAsia="ru-RU"/>
        </w:rPr>
      </w:pPr>
      <w:r w:rsidRPr="001C1D49">
        <w:rPr>
          <w:sz w:val="22"/>
          <w:szCs w:val="22"/>
          <w:lang w:eastAsia="ru-RU"/>
        </w:rPr>
        <w:t xml:space="preserve">Относительная влажность хранения: 0 - 95% </w:t>
      </w:r>
    </w:p>
    <w:p w:rsidR="00385378" w:rsidRPr="001C1D49" w:rsidRDefault="00385378" w:rsidP="00385378">
      <w:pPr>
        <w:spacing w:line="240" w:lineRule="auto"/>
        <w:rPr>
          <w:sz w:val="22"/>
          <w:szCs w:val="22"/>
          <w:lang w:eastAsia="ru-RU"/>
        </w:rPr>
      </w:pPr>
      <w:r w:rsidRPr="001C1D49">
        <w:rPr>
          <w:sz w:val="22"/>
          <w:szCs w:val="22"/>
          <w:lang w:eastAsia="ru-RU"/>
        </w:rPr>
        <w:t xml:space="preserve">Высота над уровнем моря хранения: 0-15000 метр </w:t>
      </w:r>
    </w:p>
    <w:p w:rsidR="00385378" w:rsidRPr="001C1D49" w:rsidRDefault="00385378" w:rsidP="00385378">
      <w:pPr>
        <w:spacing w:line="240" w:lineRule="auto"/>
        <w:rPr>
          <w:sz w:val="22"/>
          <w:szCs w:val="22"/>
          <w:lang w:eastAsia="ru-RU"/>
        </w:rPr>
      </w:pPr>
      <w:r w:rsidRPr="001C1D49">
        <w:rPr>
          <w:sz w:val="22"/>
          <w:szCs w:val="22"/>
          <w:lang w:eastAsia="ru-RU"/>
        </w:rPr>
        <w:t>Уровень акустического шума на расстоянии 1 метра от поверхности устройства: 55.00 д</w:t>
      </w:r>
      <w:proofErr w:type="gramStart"/>
      <w:r w:rsidRPr="001C1D49">
        <w:rPr>
          <w:sz w:val="22"/>
          <w:szCs w:val="22"/>
          <w:lang w:eastAsia="ru-RU"/>
        </w:rPr>
        <w:t>Б(</w:t>
      </w:r>
      <w:proofErr w:type="gramEnd"/>
      <w:r w:rsidRPr="001C1D49">
        <w:rPr>
          <w:sz w:val="22"/>
          <w:szCs w:val="22"/>
          <w:lang w:eastAsia="ru-RU"/>
        </w:rPr>
        <w:t xml:space="preserve">А) </w:t>
      </w:r>
    </w:p>
    <w:p w:rsidR="00385378" w:rsidRPr="001C1D49" w:rsidRDefault="00385378" w:rsidP="00385378">
      <w:pPr>
        <w:spacing w:line="240" w:lineRule="auto"/>
        <w:rPr>
          <w:sz w:val="22"/>
          <w:szCs w:val="22"/>
          <w:lang w:eastAsia="ru-RU"/>
        </w:rPr>
      </w:pPr>
      <w:r w:rsidRPr="001C1D49">
        <w:rPr>
          <w:sz w:val="22"/>
          <w:szCs w:val="22"/>
          <w:lang w:eastAsia="ru-RU"/>
        </w:rPr>
        <w:t xml:space="preserve">Тепловыделение в режиме работы от сети: 2262.00 BTU/час </w:t>
      </w:r>
    </w:p>
    <w:p w:rsidR="00385378" w:rsidRPr="001C1D49" w:rsidRDefault="00385378" w:rsidP="00385378">
      <w:pPr>
        <w:spacing w:line="240" w:lineRule="auto"/>
        <w:outlineLvl w:val="1"/>
        <w:rPr>
          <w:b/>
          <w:bCs/>
          <w:sz w:val="22"/>
          <w:szCs w:val="22"/>
          <w:lang w:eastAsia="ru-RU"/>
        </w:rPr>
      </w:pPr>
    </w:p>
    <w:p w:rsidR="00385378" w:rsidRPr="001C1D49" w:rsidRDefault="00385378" w:rsidP="00385378">
      <w:pPr>
        <w:spacing w:line="240" w:lineRule="auto"/>
        <w:outlineLvl w:val="1"/>
        <w:rPr>
          <w:b/>
          <w:bCs/>
          <w:sz w:val="22"/>
          <w:szCs w:val="22"/>
          <w:lang w:eastAsia="ru-RU"/>
        </w:rPr>
      </w:pPr>
      <w:r w:rsidRPr="001C1D49">
        <w:rPr>
          <w:b/>
          <w:bCs/>
          <w:sz w:val="22"/>
          <w:szCs w:val="22"/>
          <w:lang w:eastAsia="ru-RU"/>
        </w:rPr>
        <w:t>Соответствие</w:t>
      </w:r>
    </w:p>
    <w:p w:rsidR="00385378" w:rsidRPr="001C1D49" w:rsidRDefault="00385378" w:rsidP="00385378">
      <w:pPr>
        <w:spacing w:line="240" w:lineRule="auto"/>
        <w:rPr>
          <w:sz w:val="22"/>
          <w:szCs w:val="22"/>
          <w:lang w:eastAsia="ru-RU"/>
        </w:rPr>
      </w:pPr>
      <w:r w:rsidRPr="001C1D49">
        <w:rPr>
          <w:sz w:val="22"/>
          <w:szCs w:val="22"/>
          <w:lang w:eastAsia="ru-RU"/>
        </w:rPr>
        <w:t xml:space="preserve">Соответствие требованиям: </w:t>
      </w:r>
      <w:proofErr w:type="spellStart"/>
      <w:r w:rsidRPr="001C1D49">
        <w:rPr>
          <w:sz w:val="22"/>
          <w:szCs w:val="22"/>
          <w:lang w:eastAsia="ru-RU"/>
        </w:rPr>
        <w:t>C-tick</w:t>
      </w:r>
      <w:proofErr w:type="spellEnd"/>
      <w:r w:rsidRPr="001C1D49">
        <w:rPr>
          <w:sz w:val="22"/>
          <w:szCs w:val="22"/>
          <w:lang w:eastAsia="ru-RU"/>
        </w:rPr>
        <w:t xml:space="preserve">, CE, EN 50091-1, EN 50091-3 </w:t>
      </w:r>
    </w:p>
    <w:p w:rsidR="00385378" w:rsidRPr="001C1D49" w:rsidRDefault="00385378" w:rsidP="00385378">
      <w:pPr>
        <w:spacing w:line="240" w:lineRule="auto"/>
        <w:rPr>
          <w:sz w:val="22"/>
          <w:szCs w:val="22"/>
          <w:lang w:eastAsia="ru-RU"/>
        </w:rPr>
      </w:pPr>
      <w:r w:rsidRPr="001C1D49">
        <w:rPr>
          <w:sz w:val="22"/>
          <w:szCs w:val="22"/>
          <w:lang w:eastAsia="ru-RU"/>
        </w:rPr>
        <w:t xml:space="preserve">Стандартная гарантия: 2 года на ремонт или замену </w:t>
      </w:r>
    </w:p>
    <w:p w:rsidR="00385378" w:rsidRPr="001C1D49" w:rsidRDefault="00385378" w:rsidP="00385378">
      <w:pPr>
        <w:spacing w:line="240" w:lineRule="auto"/>
        <w:outlineLvl w:val="1"/>
        <w:rPr>
          <w:b/>
          <w:bCs/>
          <w:sz w:val="22"/>
          <w:szCs w:val="22"/>
          <w:lang w:eastAsia="ru-RU"/>
        </w:rPr>
      </w:pPr>
    </w:p>
    <w:p w:rsidR="00385378" w:rsidRPr="001C1D49" w:rsidRDefault="00385378" w:rsidP="00385378">
      <w:pPr>
        <w:ind w:left="-426"/>
        <w:jc w:val="center"/>
        <w:rPr>
          <w:b/>
          <w:sz w:val="22"/>
          <w:szCs w:val="22"/>
        </w:rPr>
      </w:pPr>
      <w:r w:rsidRPr="001C1D49">
        <w:rPr>
          <w:b/>
          <w:sz w:val="22"/>
          <w:szCs w:val="22"/>
        </w:rPr>
        <w:t>Технические характеристики</w:t>
      </w:r>
    </w:p>
    <w:p w:rsidR="00385378" w:rsidRPr="001C1D49" w:rsidRDefault="00385378" w:rsidP="001C1D49">
      <w:pPr>
        <w:ind w:left="-426"/>
        <w:jc w:val="left"/>
        <w:rPr>
          <w:b/>
          <w:sz w:val="22"/>
          <w:szCs w:val="22"/>
        </w:rPr>
      </w:pPr>
      <w:proofErr w:type="gramStart"/>
      <w:r w:rsidRPr="001C1D49">
        <w:rPr>
          <w:b/>
          <w:sz w:val="22"/>
          <w:szCs w:val="22"/>
          <w:lang w:val="en-US"/>
        </w:rPr>
        <w:t>APC</w:t>
      </w:r>
      <w:r w:rsidRPr="001C1D49">
        <w:rPr>
          <w:b/>
          <w:sz w:val="22"/>
          <w:szCs w:val="22"/>
        </w:rPr>
        <w:t xml:space="preserve">  </w:t>
      </w:r>
      <w:r w:rsidRPr="001C1D49">
        <w:rPr>
          <w:b/>
          <w:sz w:val="22"/>
          <w:szCs w:val="22"/>
          <w:lang w:val="en-US"/>
        </w:rPr>
        <w:t>Smart</w:t>
      </w:r>
      <w:proofErr w:type="gramEnd"/>
      <w:r w:rsidRPr="001C1D49">
        <w:rPr>
          <w:b/>
          <w:sz w:val="22"/>
          <w:szCs w:val="22"/>
        </w:rPr>
        <w:t>-</w:t>
      </w:r>
      <w:r w:rsidRPr="001C1D49">
        <w:rPr>
          <w:b/>
          <w:sz w:val="22"/>
          <w:szCs w:val="22"/>
          <w:lang w:val="en-US"/>
        </w:rPr>
        <w:t>UPS</w:t>
      </w:r>
      <w:r w:rsidRPr="001C1D49">
        <w:rPr>
          <w:b/>
          <w:sz w:val="22"/>
          <w:szCs w:val="22"/>
        </w:rPr>
        <w:t xml:space="preserve"> </w:t>
      </w:r>
      <w:r w:rsidRPr="001C1D49">
        <w:rPr>
          <w:b/>
          <w:sz w:val="22"/>
          <w:szCs w:val="22"/>
          <w:lang w:val="en-US"/>
        </w:rPr>
        <w:t>RT</w:t>
      </w:r>
      <w:r w:rsidRPr="001C1D49">
        <w:rPr>
          <w:b/>
          <w:sz w:val="22"/>
          <w:szCs w:val="22"/>
        </w:rPr>
        <w:t xml:space="preserve"> </w:t>
      </w:r>
      <w:r w:rsidRPr="001C1D49">
        <w:rPr>
          <w:b/>
          <w:sz w:val="22"/>
          <w:szCs w:val="22"/>
          <w:lang w:val="en-US"/>
        </w:rPr>
        <w:t>RM</w:t>
      </w:r>
      <w:r w:rsidRPr="001C1D49">
        <w:rPr>
          <w:b/>
          <w:sz w:val="22"/>
          <w:szCs w:val="22"/>
        </w:rPr>
        <w:t xml:space="preserve"> </w:t>
      </w:r>
      <w:r w:rsidRPr="001C1D49">
        <w:rPr>
          <w:b/>
          <w:sz w:val="22"/>
          <w:szCs w:val="22"/>
          <w:lang w:val="en-US"/>
        </w:rPr>
        <w:t>battery</w:t>
      </w:r>
      <w:r w:rsidRPr="001C1D49">
        <w:rPr>
          <w:b/>
          <w:sz w:val="22"/>
          <w:szCs w:val="22"/>
        </w:rPr>
        <w:t xml:space="preserve"> </w:t>
      </w:r>
      <w:r w:rsidRPr="001C1D49">
        <w:rPr>
          <w:b/>
          <w:sz w:val="22"/>
          <w:szCs w:val="22"/>
          <w:lang w:val="en-US"/>
        </w:rPr>
        <w:t>pack</w:t>
      </w:r>
      <w:r w:rsidRPr="001C1D49">
        <w:rPr>
          <w:b/>
          <w:sz w:val="22"/>
          <w:szCs w:val="22"/>
        </w:rPr>
        <w:t xml:space="preserve"> </w:t>
      </w:r>
      <w:r w:rsidRPr="001C1D49">
        <w:rPr>
          <w:b/>
          <w:sz w:val="22"/>
          <w:szCs w:val="22"/>
          <w:lang w:val="en-US"/>
        </w:rPr>
        <w:t>SURT</w:t>
      </w:r>
      <w:r w:rsidRPr="001C1D49">
        <w:rPr>
          <w:b/>
          <w:sz w:val="22"/>
          <w:szCs w:val="22"/>
        </w:rPr>
        <w:t>192</w:t>
      </w:r>
      <w:r w:rsidRPr="001C1D49">
        <w:rPr>
          <w:b/>
          <w:sz w:val="22"/>
          <w:szCs w:val="22"/>
          <w:lang w:val="en-US"/>
        </w:rPr>
        <w:t>RMXLBP</w:t>
      </w:r>
      <w:r w:rsidRPr="001C1D49">
        <w:rPr>
          <w:b/>
          <w:sz w:val="22"/>
          <w:szCs w:val="22"/>
        </w:rPr>
        <w:t xml:space="preserve"> - (</w:t>
      </w:r>
      <w:r w:rsidRPr="001C1D49">
        <w:rPr>
          <w:b/>
          <w:sz w:val="22"/>
          <w:szCs w:val="22"/>
          <w:lang w:val="en-US"/>
        </w:rPr>
        <w:t>SURT</w:t>
      </w:r>
      <w:r w:rsidRPr="001C1D49">
        <w:rPr>
          <w:b/>
          <w:sz w:val="22"/>
          <w:szCs w:val="22"/>
        </w:rPr>
        <w:t>192</w:t>
      </w:r>
      <w:r w:rsidRPr="001C1D49">
        <w:rPr>
          <w:b/>
          <w:sz w:val="22"/>
          <w:szCs w:val="22"/>
          <w:lang w:val="en-US"/>
        </w:rPr>
        <w:t>RMXLBP</w:t>
      </w:r>
      <w:r w:rsidRPr="001C1D49">
        <w:rPr>
          <w:b/>
          <w:sz w:val="22"/>
          <w:szCs w:val="22"/>
        </w:rPr>
        <w:t>)</w:t>
      </w:r>
      <w:r w:rsidR="001C1D49" w:rsidRPr="001C1D49">
        <w:rPr>
          <w:b/>
          <w:sz w:val="22"/>
          <w:szCs w:val="22"/>
        </w:rPr>
        <w:t>, в количестве 2 штук</w:t>
      </w:r>
    </w:p>
    <w:p w:rsidR="00385378" w:rsidRPr="001C1D49" w:rsidRDefault="00385378" w:rsidP="00385378">
      <w:pPr>
        <w:rPr>
          <w:sz w:val="22"/>
          <w:szCs w:val="22"/>
        </w:rPr>
      </w:pPr>
      <w:r w:rsidRPr="001C1D49">
        <w:rPr>
          <w:sz w:val="22"/>
          <w:szCs w:val="22"/>
        </w:rPr>
        <w:t>Производитель</w:t>
      </w:r>
      <w:proofErr w:type="gramStart"/>
      <w:r w:rsidRPr="001C1D49">
        <w:rPr>
          <w:sz w:val="22"/>
          <w:szCs w:val="22"/>
        </w:rPr>
        <w:t xml:space="preserve"> :</w:t>
      </w:r>
      <w:proofErr w:type="gramEnd"/>
      <w:r w:rsidRPr="001C1D49">
        <w:rPr>
          <w:sz w:val="22"/>
          <w:szCs w:val="22"/>
        </w:rPr>
        <w:t xml:space="preserve"> APC.</w:t>
      </w:r>
    </w:p>
    <w:p w:rsidR="00385378" w:rsidRPr="001C1D49" w:rsidRDefault="00385378" w:rsidP="00385378">
      <w:pPr>
        <w:rPr>
          <w:sz w:val="22"/>
          <w:szCs w:val="22"/>
        </w:rPr>
      </w:pPr>
      <w:r w:rsidRPr="001C1D49">
        <w:rPr>
          <w:sz w:val="22"/>
          <w:szCs w:val="22"/>
        </w:rPr>
        <w:t>Серия: батареи для источников бесперебойного питани</w:t>
      </w:r>
      <w:proofErr w:type="gramStart"/>
      <w:r w:rsidRPr="001C1D49">
        <w:rPr>
          <w:sz w:val="22"/>
          <w:szCs w:val="22"/>
        </w:rPr>
        <w:t>я(</w:t>
      </w:r>
      <w:proofErr w:type="gramEnd"/>
      <w:r w:rsidRPr="001C1D49">
        <w:rPr>
          <w:sz w:val="22"/>
          <w:szCs w:val="22"/>
        </w:rPr>
        <w:t>ИБП).</w:t>
      </w:r>
    </w:p>
    <w:p w:rsidR="00385378" w:rsidRPr="001C1D49" w:rsidRDefault="00385378" w:rsidP="00385378">
      <w:pPr>
        <w:rPr>
          <w:sz w:val="22"/>
          <w:szCs w:val="22"/>
        </w:rPr>
      </w:pPr>
      <w:r w:rsidRPr="001C1D49">
        <w:rPr>
          <w:sz w:val="22"/>
          <w:szCs w:val="22"/>
        </w:rPr>
        <w:t xml:space="preserve">Артикул: </w:t>
      </w:r>
      <w:r w:rsidRPr="001C1D49">
        <w:rPr>
          <w:sz w:val="22"/>
          <w:szCs w:val="22"/>
          <w:lang w:val="en-US"/>
        </w:rPr>
        <w:t>SURT</w:t>
      </w:r>
      <w:r w:rsidRPr="001C1D49">
        <w:rPr>
          <w:sz w:val="22"/>
          <w:szCs w:val="22"/>
        </w:rPr>
        <w:t>192</w:t>
      </w:r>
      <w:r w:rsidRPr="001C1D49">
        <w:rPr>
          <w:sz w:val="22"/>
          <w:szCs w:val="22"/>
          <w:lang w:val="en-US"/>
        </w:rPr>
        <w:t>RMXLBP</w:t>
      </w:r>
      <w:r w:rsidRPr="001C1D49">
        <w:rPr>
          <w:sz w:val="22"/>
          <w:szCs w:val="22"/>
        </w:rPr>
        <w:t>.</w:t>
      </w:r>
    </w:p>
    <w:p w:rsidR="00385378" w:rsidRPr="001C1D49" w:rsidRDefault="00385378" w:rsidP="00385378">
      <w:pPr>
        <w:rPr>
          <w:sz w:val="22"/>
          <w:szCs w:val="22"/>
        </w:rPr>
      </w:pPr>
      <w:r w:rsidRPr="001C1D49">
        <w:rPr>
          <w:sz w:val="22"/>
          <w:szCs w:val="22"/>
        </w:rPr>
        <w:t xml:space="preserve">Модель:  </w:t>
      </w:r>
      <w:r w:rsidRPr="001C1D49">
        <w:rPr>
          <w:sz w:val="22"/>
          <w:szCs w:val="22"/>
          <w:lang w:val="en-US"/>
        </w:rPr>
        <w:t>SURT</w:t>
      </w:r>
      <w:r w:rsidRPr="001C1D49">
        <w:rPr>
          <w:sz w:val="22"/>
          <w:szCs w:val="22"/>
        </w:rPr>
        <w:t>192</w:t>
      </w:r>
      <w:r w:rsidRPr="001C1D49">
        <w:rPr>
          <w:sz w:val="22"/>
          <w:szCs w:val="22"/>
          <w:lang w:val="en-US"/>
        </w:rPr>
        <w:t>RMXLBP</w:t>
      </w:r>
      <w:r w:rsidRPr="001C1D49">
        <w:rPr>
          <w:sz w:val="22"/>
          <w:szCs w:val="22"/>
        </w:rPr>
        <w:t>.</w:t>
      </w:r>
    </w:p>
    <w:p w:rsidR="00385378" w:rsidRPr="001C1D49" w:rsidRDefault="00385378" w:rsidP="00385378">
      <w:pPr>
        <w:rPr>
          <w:sz w:val="22"/>
          <w:szCs w:val="22"/>
        </w:rPr>
      </w:pPr>
      <w:r w:rsidRPr="001C1D49">
        <w:rPr>
          <w:sz w:val="22"/>
          <w:szCs w:val="22"/>
        </w:rPr>
        <w:t>Батарея для увеличения емкости ИБП.</w:t>
      </w:r>
    </w:p>
    <w:p w:rsidR="00385378" w:rsidRPr="001C1D49" w:rsidRDefault="00385378" w:rsidP="00385378">
      <w:pPr>
        <w:spacing w:line="240" w:lineRule="auto"/>
        <w:rPr>
          <w:sz w:val="22"/>
          <w:szCs w:val="22"/>
          <w:lang w:eastAsia="ru-RU"/>
        </w:rPr>
      </w:pPr>
      <w:r w:rsidRPr="001C1D49">
        <w:rPr>
          <w:sz w:val="22"/>
          <w:szCs w:val="22"/>
          <w:lang w:eastAsia="ru-RU"/>
        </w:rPr>
        <w:t xml:space="preserve">Емкость батареи по заданному уровню напряжения: 1920 </w:t>
      </w:r>
      <w:proofErr w:type="spellStart"/>
      <w:r w:rsidRPr="001C1D49">
        <w:rPr>
          <w:sz w:val="22"/>
          <w:szCs w:val="22"/>
          <w:lang w:eastAsia="ru-RU"/>
        </w:rPr>
        <w:t>Втч</w:t>
      </w:r>
      <w:proofErr w:type="spellEnd"/>
    </w:p>
    <w:p w:rsidR="00385378" w:rsidRPr="001C1D49" w:rsidRDefault="00385378" w:rsidP="00385378">
      <w:pPr>
        <w:spacing w:line="240" w:lineRule="auto"/>
        <w:rPr>
          <w:sz w:val="22"/>
          <w:szCs w:val="22"/>
          <w:lang w:eastAsia="ru-RU"/>
        </w:rPr>
      </w:pPr>
      <w:r w:rsidRPr="001C1D49">
        <w:rPr>
          <w:sz w:val="22"/>
          <w:szCs w:val="22"/>
          <w:lang w:eastAsia="ru-RU"/>
        </w:rPr>
        <w:t xml:space="preserve">Тип батареи: </w:t>
      </w:r>
    </w:p>
    <w:p w:rsidR="00385378" w:rsidRPr="001C1D49" w:rsidRDefault="00385378" w:rsidP="00385378">
      <w:pPr>
        <w:spacing w:line="240" w:lineRule="auto"/>
        <w:rPr>
          <w:sz w:val="22"/>
          <w:szCs w:val="22"/>
          <w:lang w:eastAsia="ru-RU"/>
        </w:rPr>
      </w:pPr>
      <w:r w:rsidRPr="001C1D49">
        <w:rPr>
          <w:sz w:val="22"/>
          <w:szCs w:val="22"/>
          <w:lang w:eastAsia="ru-RU"/>
        </w:rPr>
        <w:t>Необслуживаемая герметичная свинцово-кислотная батарея с загущенным электролитом</w:t>
      </w:r>
      <w:proofErr w:type="gramStart"/>
      <w:r w:rsidRPr="001C1D49">
        <w:rPr>
          <w:sz w:val="22"/>
          <w:szCs w:val="22"/>
          <w:lang w:eastAsia="ru-RU"/>
        </w:rPr>
        <w:t xml:space="preserve"> :</w:t>
      </w:r>
      <w:proofErr w:type="gramEnd"/>
      <w:r w:rsidRPr="001C1D49">
        <w:rPr>
          <w:sz w:val="22"/>
          <w:szCs w:val="22"/>
          <w:lang w:eastAsia="ru-RU"/>
        </w:rPr>
        <w:t xml:space="preserve"> защита от утечек </w:t>
      </w:r>
    </w:p>
    <w:p w:rsidR="00385378" w:rsidRPr="001C1D49" w:rsidRDefault="00385378" w:rsidP="00385378">
      <w:pPr>
        <w:spacing w:line="240" w:lineRule="auto"/>
        <w:rPr>
          <w:sz w:val="22"/>
          <w:szCs w:val="22"/>
          <w:lang w:eastAsia="ru-RU"/>
        </w:rPr>
      </w:pPr>
      <w:r w:rsidRPr="001C1D49">
        <w:rPr>
          <w:sz w:val="22"/>
          <w:szCs w:val="22"/>
          <w:lang w:eastAsia="ru-RU"/>
        </w:rPr>
        <w:t xml:space="preserve">Монтаж батарей: автономная батарейная стойка </w:t>
      </w:r>
    </w:p>
    <w:p w:rsidR="00385378" w:rsidRPr="001C1D49" w:rsidRDefault="00385378" w:rsidP="00385378">
      <w:pPr>
        <w:spacing w:line="240" w:lineRule="auto"/>
        <w:rPr>
          <w:sz w:val="22"/>
          <w:szCs w:val="22"/>
          <w:lang w:eastAsia="ru-RU"/>
        </w:rPr>
      </w:pPr>
      <w:r w:rsidRPr="001C1D49">
        <w:rPr>
          <w:sz w:val="22"/>
          <w:szCs w:val="22"/>
          <w:lang w:eastAsia="ru-RU"/>
        </w:rPr>
        <w:t xml:space="preserve">Ожидаемый срок службы батарей (лет): 3-5 </w:t>
      </w:r>
    </w:p>
    <w:p w:rsidR="00385378" w:rsidRPr="001C1D49" w:rsidRDefault="00385378" w:rsidP="00385378">
      <w:pPr>
        <w:spacing w:line="240" w:lineRule="auto"/>
        <w:rPr>
          <w:sz w:val="22"/>
          <w:szCs w:val="22"/>
          <w:lang w:eastAsia="ru-RU"/>
        </w:rPr>
      </w:pPr>
      <w:r w:rsidRPr="001C1D49">
        <w:rPr>
          <w:sz w:val="22"/>
          <w:szCs w:val="22"/>
          <w:lang w:eastAsia="ru-RU"/>
        </w:rPr>
        <w:t xml:space="preserve">Предварительно установленные батареи: 4 </w:t>
      </w:r>
    </w:p>
    <w:p w:rsidR="00385378" w:rsidRPr="001C1D49" w:rsidRDefault="00385378" w:rsidP="00385378">
      <w:pPr>
        <w:spacing w:line="240" w:lineRule="auto"/>
        <w:rPr>
          <w:sz w:val="22"/>
          <w:szCs w:val="22"/>
          <w:lang w:eastAsia="ru-RU"/>
        </w:rPr>
      </w:pPr>
      <w:r w:rsidRPr="001C1D49">
        <w:rPr>
          <w:sz w:val="22"/>
          <w:szCs w:val="22"/>
          <w:lang w:eastAsia="ru-RU"/>
        </w:rPr>
        <w:t xml:space="preserve">Количество сменных комплектов батарей: 2 </w:t>
      </w:r>
    </w:p>
    <w:p w:rsidR="00385378" w:rsidRPr="001C1D49" w:rsidRDefault="00385378" w:rsidP="00385378">
      <w:pPr>
        <w:spacing w:line="240" w:lineRule="auto"/>
        <w:rPr>
          <w:sz w:val="22"/>
          <w:szCs w:val="22"/>
          <w:lang w:val="en-US" w:eastAsia="ru-RU"/>
        </w:rPr>
      </w:pPr>
      <w:r w:rsidRPr="001C1D49">
        <w:rPr>
          <w:sz w:val="22"/>
          <w:szCs w:val="22"/>
          <w:lang w:eastAsia="ru-RU"/>
        </w:rPr>
        <w:t>Информация</w:t>
      </w:r>
      <w:r w:rsidRPr="001C1D49">
        <w:rPr>
          <w:sz w:val="22"/>
          <w:szCs w:val="22"/>
          <w:lang w:val="en-US" w:eastAsia="ru-RU"/>
        </w:rPr>
        <w:t xml:space="preserve"> </w:t>
      </w:r>
      <w:r w:rsidRPr="001C1D49">
        <w:rPr>
          <w:sz w:val="22"/>
          <w:szCs w:val="22"/>
          <w:lang w:eastAsia="ru-RU"/>
        </w:rPr>
        <w:t>о</w:t>
      </w:r>
      <w:r w:rsidRPr="001C1D49">
        <w:rPr>
          <w:sz w:val="22"/>
          <w:szCs w:val="22"/>
          <w:lang w:val="en-US" w:eastAsia="ru-RU"/>
        </w:rPr>
        <w:t xml:space="preserve"> </w:t>
      </w:r>
      <w:r w:rsidRPr="001C1D49">
        <w:rPr>
          <w:sz w:val="22"/>
          <w:szCs w:val="22"/>
          <w:lang w:eastAsia="ru-RU"/>
        </w:rPr>
        <w:t>сменных</w:t>
      </w:r>
      <w:r w:rsidRPr="001C1D49">
        <w:rPr>
          <w:sz w:val="22"/>
          <w:szCs w:val="22"/>
          <w:lang w:val="en-US" w:eastAsia="ru-RU"/>
        </w:rPr>
        <w:t xml:space="preserve"> </w:t>
      </w:r>
      <w:r w:rsidRPr="001C1D49">
        <w:rPr>
          <w:sz w:val="22"/>
          <w:szCs w:val="22"/>
          <w:lang w:eastAsia="ru-RU"/>
        </w:rPr>
        <w:t>батарейных</w:t>
      </w:r>
      <w:r w:rsidRPr="001C1D49">
        <w:rPr>
          <w:sz w:val="22"/>
          <w:szCs w:val="22"/>
          <w:lang w:val="en-US" w:eastAsia="ru-RU"/>
        </w:rPr>
        <w:t xml:space="preserve"> </w:t>
      </w:r>
      <w:r w:rsidRPr="001C1D49">
        <w:rPr>
          <w:sz w:val="22"/>
          <w:szCs w:val="22"/>
          <w:lang w:eastAsia="ru-RU"/>
        </w:rPr>
        <w:t>комплектах</w:t>
      </w:r>
      <w:r w:rsidRPr="001C1D49">
        <w:rPr>
          <w:sz w:val="22"/>
          <w:szCs w:val="22"/>
          <w:lang w:val="en-US" w:eastAsia="ru-RU"/>
        </w:rPr>
        <w:t xml:space="preserve">:  Replace all batteries in operation together (UPS internal and external batteries) all-at-once </w:t>
      </w:r>
    </w:p>
    <w:p w:rsidR="00385378" w:rsidRPr="001C1D49" w:rsidRDefault="00385378" w:rsidP="00385378">
      <w:pPr>
        <w:spacing w:line="240" w:lineRule="auto"/>
        <w:rPr>
          <w:sz w:val="22"/>
          <w:szCs w:val="22"/>
          <w:lang w:eastAsia="ru-RU"/>
        </w:rPr>
      </w:pPr>
      <w:r w:rsidRPr="001C1D49">
        <w:rPr>
          <w:sz w:val="22"/>
          <w:szCs w:val="22"/>
          <w:lang w:eastAsia="ru-RU"/>
        </w:rPr>
        <w:t xml:space="preserve">Число батарейных блоков на цепочку: 16 </w:t>
      </w:r>
    </w:p>
    <w:p w:rsidR="00385378" w:rsidRPr="001C1D49" w:rsidRDefault="00385378" w:rsidP="00385378">
      <w:pPr>
        <w:spacing w:before="100" w:beforeAutospacing="1" w:after="100" w:afterAutospacing="1" w:line="240" w:lineRule="auto"/>
        <w:outlineLvl w:val="1"/>
        <w:rPr>
          <w:b/>
          <w:bCs/>
          <w:sz w:val="22"/>
          <w:szCs w:val="22"/>
          <w:lang w:eastAsia="ru-RU"/>
        </w:rPr>
      </w:pPr>
      <w:r w:rsidRPr="001C1D49">
        <w:rPr>
          <w:b/>
          <w:bCs/>
          <w:sz w:val="22"/>
          <w:szCs w:val="22"/>
          <w:lang w:eastAsia="ru-RU"/>
        </w:rPr>
        <w:t>Физические</w:t>
      </w:r>
    </w:p>
    <w:p w:rsidR="00385378" w:rsidRPr="001C1D49" w:rsidRDefault="00385378" w:rsidP="00385378">
      <w:pPr>
        <w:spacing w:line="240" w:lineRule="auto"/>
        <w:rPr>
          <w:sz w:val="22"/>
          <w:szCs w:val="22"/>
          <w:lang w:eastAsia="ru-RU"/>
        </w:rPr>
      </w:pPr>
      <w:r w:rsidRPr="001C1D49">
        <w:rPr>
          <w:sz w:val="22"/>
          <w:szCs w:val="22"/>
          <w:lang w:eastAsia="ru-RU"/>
        </w:rPr>
        <w:t xml:space="preserve">Масса нетто:  90.91 КГ </w:t>
      </w:r>
    </w:p>
    <w:p w:rsidR="00385378" w:rsidRPr="001C1D49" w:rsidRDefault="00385378" w:rsidP="00385378">
      <w:pPr>
        <w:spacing w:line="240" w:lineRule="auto"/>
        <w:rPr>
          <w:sz w:val="22"/>
          <w:szCs w:val="22"/>
          <w:lang w:eastAsia="ru-RU"/>
        </w:rPr>
      </w:pPr>
      <w:r w:rsidRPr="001C1D49">
        <w:rPr>
          <w:sz w:val="22"/>
          <w:szCs w:val="22"/>
          <w:lang w:eastAsia="ru-RU"/>
        </w:rPr>
        <w:t>Максимальная высота: 130.00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Максимальная ширина: 432.00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Максимальная глубина: 660.00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 xml:space="preserve">Масса брутто: 101.36 КГ </w:t>
      </w:r>
    </w:p>
    <w:p w:rsidR="00385378" w:rsidRPr="001C1D49" w:rsidRDefault="00385378" w:rsidP="00385378">
      <w:pPr>
        <w:spacing w:line="240" w:lineRule="auto"/>
        <w:rPr>
          <w:sz w:val="22"/>
          <w:szCs w:val="22"/>
          <w:lang w:eastAsia="ru-RU"/>
        </w:rPr>
      </w:pPr>
      <w:r w:rsidRPr="001C1D49">
        <w:rPr>
          <w:sz w:val="22"/>
          <w:szCs w:val="22"/>
          <w:lang w:eastAsia="ru-RU"/>
        </w:rPr>
        <w:t>Ширина в упаковке: 600.00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Высота в упаковке: 413.00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Глубина в упаковке: 1000.00 </w:t>
      </w:r>
      <w:proofErr w:type="spellStart"/>
      <w:r w:rsidRPr="001C1D49">
        <w:rPr>
          <w:sz w:val="22"/>
          <w:szCs w:val="22"/>
          <w:lang w:eastAsia="ru-RU"/>
        </w:rPr>
        <w:t>mm</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Высота аппаратурной стойки:  3 </w:t>
      </w:r>
      <w:proofErr w:type="spellStart"/>
      <w:r w:rsidRPr="001C1D49">
        <w:rPr>
          <w:sz w:val="22"/>
          <w:szCs w:val="22"/>
          <w:lang w:eastAsia="ru-RU"/>
        </w:rPr>
        <w:t>юнит</w:t>
      </w:r>
      <w:proofErr w:type="spellEnd"/>
      <w:r w:rsidRPr="001C1D49">
        <w:rPr>
          <w:sz w:val="22"/>
          <w:szCs w:val="22"/>
          <w:lang w:eastAsia="ru-RU"/>
        </w:rPr>
        <w:t xml:space="preserve"> </w:t>
      </w:r>
    </w:p>
    <w:p w:rsidR="00385378" w:rsidRPr="001C1D49" w:rsidRDefault="00385378" w:rsidP="00385378">
      <w:pPr>
        <w:spacing w:line="240" w:lineRule="auto"/>
        <w:rPr>
          <w:sz w:val="22"/>
          <w:szCs w:val="22"/>
          <w:lang w:eastAsia="ru-RU"/>
        </w:rPr>
      </w:pPr>
      <w:r w:rsidRPr="001C1D49">
        <w:rPr>
          <w:sz w:val="22"/>
          <w:szCs w:val="22"/>
          <w:lang w:eastAsia="ru-RU"/>
        </w:rPr>
        <w:t xml:space="preserve">Цвет: черный </w:t>
      </w:r>
    </w:p>
    <w:p w:rsidR="00385378" w:rsidRPr="001C1D49" w:rsidRDefault="00385378" w:rsidP="00385378">
      <w:pPr>
        <w:spacing w:before="100" w:beforeAutospacing="1" w:after="100" w:afterAutospacing="1" w:line="240" w:lineRule="auto"/>
        <w:outlineLvl w:val="1"/>
        <w:rPr>
          <w:b/>
          <w:bCs/>
          <w:sz w:val="22"/>
          <w:szCs w:val="22"/>
          <w:lang w:eastAsia="ru-RU"/>
        </w:rPr>
      </w:pPr>
      <w:r w:rsidRPr="001C1D49">
        <w:rPr>
          <w:b/>
          <w:bCs/>
          <w:sz w:val="22"/>
          <w:szCs w:val="22"/>
          <w:lang w:eastAsia="ru-RU"/>
        </w:rPr>
        <w:t>Окружающей среды</w:t>
      </w:r>
    </w:p>
    <w:p w:rsidR="00385378" w:rsidRPr="001C1D49" w:rsidRDefault="00385378" w:rsidP="00385378">
      <w:pPr>
        <w:spacing w:line="240" w:lineRule="auto"/>
        <w:rPr>
          <w:sz w:val="22"/>
          <w:szCs w:val="22"/>
          <w:lang w:eastAsia="ru-RU"/>
        </w:rPr>
      </w:pPr>
      <w:r w:rsidRPr="001C1D49">
        <w:rPr>
          <w:sz w:val="22"/>
          <w:szCs w:val="22"/>
          <w:lang w:eastAsia="ru-RU"/>
        </w:rPr>
        <w:t xml:space="preserve">Рабочий диапазон параметров окружающей среды:  0 - 40 °C </w:t>
      </w:r>
    </w:p>
    <w:p w:rsidR="00385378" w:rsidRPr="001C1D49" w:rsidRDefault="00385378" w:rsidP="00385378">
      <w:pPr>
        <w:spacing w:line="240" w:lineRule="auto"/>
        <w:rPr>
          <w:sz w:val="22"/>
          <w:szCs w:val="22"/>
          <w:lang w:eastAsia="ru-RU"/>
        </w:rPr>
      </w:pPr>
      <w:r w:rsidRPr="001C1D49">
        <w:rPr>
          <w:sz w:val="22"/>
          <w:szCs w:val="22"/>
          <w:lang w:eastAsia="ru-RU"/>
        </w:rPr>
        <w:t xml:space="preserve">Рабочий диапазон относительной влажности: 0 - 95% </w:t>
      </w:r>
    </w:p>
    <w:p w:rsidR="00385378" w:rsidRPr="001C1D49" w:rsidRDefault="00385378" w:rsidP="00385378">
      <w:pPr>
        <w:spacing w:line="240" w:lineRule="auto"/>
        <w:rPr>
          <w:sz w:val="22"/>
          <w:szCs w:val="22"/>
          <w:lang w:eastAsia="ru-RU"/>
        </w:rPr>
      </w:pPr>
      <w:r w:rsidRPr="001C1D49">
        <w:rPr>
          <w:sz w:val="22"/>
          <w:szCs w:val="22"/>
          <w:lang w:eastAsia="ru-RU"/>
        </w:rPr>
        <w:t xml:space="preserve">Рабочий диапазон высоты над уровнем моря: 0-3000 метр </w:t>
      </w:r>
    </w:p>
    <w:p w:rsidR="00385378" w:rsidRPr="001C1D49" w:rsidRDefault="00385378" w:rsidP="00385378">
      <w:pPr>
        <w:spacing w:line="240" w:lineRule="auto"/>
        <w:rPr>
          <w:sz w:val="22"/>
          <w:szCs w:val="22"/>
          <w:lang w:eastAsia="ru-RU"/>
        </w:rPr>
      </w:pPr>
      <w:r w:rsidRPr="001C1D49">
        <w:rPr>
          <w:sz w:val="22"/>
          <w:szCs w:val="22"/>
          <w:lang w:eastAsia="ru-RU"/>
        </w:rPr>
        <w:lastRenderedPageBreak/>
        <w:t xml:space="preserve">Температура хранения: -15 - 45 °C </w:t>
      </w:r>
    </w:p>
    <w:p w:rsidR="00385378" w:rsidRPr="001C1D49" w:rsidRDefault="00385378" w:rsidP="00385378">
      <w:pPr>
        <w:spacing w:line="240" w:lineRule="auto"/>
        <w:rPr>
          <w:sz w:val="22"/>
          <w:szCs w:val="22"/>
          <w:lang w:eastAsia="ru-RU"/>
        </w:rPr>
      </w:pPr>
      <w:r w:rsidRPr="001C1D49">
        <w:rPr>
          <w:sz w:val="22"/>
          <w:szCs w:val="22"/>
          <w:lang w:eastAsia="ru-RU"/>
        </w:rPr>
        <w:t xml:space="preserve">Относительная влажность хранения: 0 - 95% </w:t>
      </w:r>
    </w:p>
    <w:p w:rsidR="00385378" w:rsidRPr="001C1D49" w:rsidRDefault="00385378" w:rsidP="00385378">
      <w:pPr>
        <w:spacing w:line="240" w:lineRule="auto"/>
        <w:rPr>
          <w:sz w:val="22"/>
          <w:szCs w:val="22"/>
          <w:lang w:eastAsia="ru-RU"/>
        </w:rPr>
      </w:pPr>
      <w:r w:rsidRPr="001C1D49">
        <w:rPr>
          <w:sz w:val="22"/>
          <w:szCs w:val="22"/>
          <w:lang w:eastAsia="ru-RU"/>
        </w:rPr>
        <w:t xml:space="preserve">Высота над уровнем моря хранения: 0-15000 метр </w:t>
      </w:r>
    </w:p>
    <w:p w:rsidR="00385378" w:rsidRPr="001C1D49" w:rsidRDefault="00385378" w:rsidP="00385378">
      <w:pPr>
        <w:spacing w:before="100" w:beforeAutospacing="1" w:after="100" w:afterAutospacing="1" w:line="240" w:lineRule="auto"/>
        <w:outlineLvl w:val="1"/>
        <w:rPr>
          <w:b/>
          <w:bCs/>
          <w:sz w:val="22"/>
          <w:szCs w:val="22"/>
          <w:lang w:eastAsia="ru-RU"/>
        </w:rPr>
      </w:pPr>
      <w:r w:rsidRPr="001C1D49">
        <w:rPr>
          <w:b/>
          <w:bCs/>
          <w:sz w:val="22"/>
          <w:szCs w:val="22"/>
          <w:lang w:eastAsia="ru-RU"/>
        </w:rPr>
        <w:t>Соответствие</w:t>
      </w:r>
    </w:p>
    <w:p w:rsidR="00385378" w:rsidRPr="001C1D49" w:rsidRDefault="00385378" w:rsidP="00385378">
      <w:pPr>
        <w:spacing w:line="240" w:lineRule="auto"/>
        <w:rPr>
          <w:sz w:val="22"/>
          <w:szCs w:val="22"/>
          <w:lang w:eastAsia="ru-RU"/>
        </w:rPr>
      </w:pPr>
      <w:r w:rsidRPr="001C1D49">
        <w:rPr>
          <w:sz w:val="22"/>
          <w:szCs w:val="22"/>
          <w:lang w:eastAsia="ru-RU"/>
        </w:rPr>
        <w:t>Стандартная гарантия  2 года</w:t>
      </w:r>
    </w:p>
    <w:p w:rsidR="00385378" w:rsidRPr="001C1D49" w:rsidRDefault="00385378" w:rsidP="007C0A7C">
      <w:pPr>
        <w:rPr>
          <w:b/>
          <w:sz w:val="22"/>
          <w:szCs w:val="22"/>
        </w:rPr>
      </w:pPr>
    </w:p>
    <w:tbl>
      <w:tblPr>
        <w:tblW w:w="9654" w:type="dxa"/>
        <w:tblInd w:w="93" w:type="dxa"/>
        <w:tblLook w:val="04A0"/>
      </w:tblPr>
      <w:tblGrid>
        <w:gridCol w:w="4786"/>
        <w:gridCol w:w="4868"/>
      </w:tblGrid>
      <w:tr w:rsidR="001C1D49" w:rsidRPr="001C1D49" w:rsidTr="001C1D49">
        <w:trPr>
          <w:trHeight w:val="300"/>
        </w:trPr>
        <w:tc>
          <w:tcPr>
            <w:tcW w:w="9654" w:type="dxa"/>
            <w:gridSpan w:val="2"/>
            <w:tcBorders>
              <w:top w:val="nil"/>
              <w:left w:val="nil"/>
              <w:bottom w:val="nil"/>
              <w:right w:val="nil"/>
            </w:tcBorders>
            <w:shd w:val="clear" w:color="auto" w:fill="auto"/>
            <w:noWrap/>
            <w:vAlign w:val="bottom"/>
            <w:hideMark/>
          </w:tcPr>
          <w:p w:rsidR="001C1D49" w:rsidRPr="001C1D49" w:rsidRDefault="001C1D49" w:rsidP="001C1D49">
            <w:pPr>
              <w:widowControl/>
              <w:suppressAutoHyphens w:val="0"/>
              <w:snapToGrid/>
              <w:spacing w:line="240" w:lineRule="auto"/>
              <w:ind w:firstLine="0"/>
              <w:jc w:val="center"/>
              <w:rPr>
                <w:b/>
                <w:bCs/>
                <w:color w:val="000000"/>
                <w:lang w:eastAsia="ru-RU"/>
              </w:rPr>
            </w:pPr>
            <w:r w:rsidRPr="001C1D49">
              <w:rPr>
                <w:b/>
                <w:bCs/>
                <w:color w:val="000000"/>
                <w:sz w:val="22"/>
                <w:szCs w:val="22"/>
                <w:lang w:eastAsia="ru-RU"/>
              </w:rPr>
              <w:t>Технические характеристики</w:t>
            </w:r>
          </w:p>
        </w:tc>
      </w:tr>
      <w:tr w:rsidR="001C1D49" w:rsidRPr="001C1D49" w:rsidTr="001C1D49">
        <w:trPr>
          <w:trHeight w:val="300"/>
        </w:trPr>
        <w:tc>
          <w:tcPr>
            <w:tcW w:w="4786" w:type="dxa"/>
            <w:tcBorders>
              <w:top w:val="nil"/>
              <w:left w:val="nil"/>
              <w:bottom w:val="single" w:sz="4" w:space="0" w:color="auto"/>
              <w:right w:val="nil"/>
            </w:tcBorders>
            <w:shd w:val="clear" w:color="auto" w:fill="auto"/>
            <w:noWrap/>
            <w:vAlign w:val="bottom"/>
            <w:hideMark/>
          </w:tcPr>
          <w:p w:rsidR="001C1D49" w:rsidRPr="001C1D49" w:rsidRDefault="001C1D49" w:rsidP="001C1D49">
            <w:pPr>
              <w:widowControl/>
              <w:suppressAutoHyphens w:val="0"/>
              <w:snapToGrid/>
              <w:spacing w:line="240" w:lineRule="auto"/>
              <w:ind w:firstLine="0"/>
              <w:jc w:val="left"/>
              <w:rPr>
                <w:color w:val="000000"/>
                <w:lang w:eastAsia="ru-RU"/>
              </w:rPr>
            </w:pPr>
            <w:r w:rsidRPr="001C1D49">
              <w:rPr>
                <w:color w:val="000000"/>
                <w:sz w:val="22"/>
                <w:szCs w:val="22"/>
                <w:lang w:eastAsia="ru-RU"/>
              </w:rPr>
              <w:t> </w:t>
            </w:r>
          </w:p>
        </w:tc>
        <w:tc>
          <w:tcPr>
            <w:tcW w:w="4868" w:type="dxa"/>
            <w:tcBorders>
              <w:top w:val="nil"/>
              <w:left w:val="nil"/>
              <w:bottom w:val="single" w:sz="4" w:space="0" w:color="auto"/>
              <w:right w:val="nil"/>
            </w:tcBorders>
            <w:shd w:val="clear" w:color="auto" w:fill="auto"/>
            <w:noWrap/>
            <w:vAlign w:val="bottom"/>
            <w:hideMark/>
          </w:tcPr>
          <w:p w:rsidR="001C1D49" w:rsidRPr="001C1D49" w:rsidRDefault="001C1D49" w:rsidP="001C1D49">
            <w:pPr>
              <w:widowControl/>
              <w:suppressAutoHyphens w:val="0"/>
              <w:snapToGrid/>
              <w:spacing w:line="240" w:lineRule="auto"/>
              <w:ind w:firstLine="0"/>
              <w:jc w:val="left"/>
              <w:rPr>
                <w:color w:val="000000"/>
                <w:lang w:eastAsia="ru-RU"/>
              </w:rPr>
            </w:pPr>
            <w:r w:rsidRPr="001C1D49">
              <w:rPr>
                <w:color w:val="000000"/>
                <w:sz w:val="22"/>
                <w:szCs w:val="22"/>
                <w:lang w:eastAsia="ru-RU"/>
              </w:rPr>
              <w:t> </w:t>
            </w:r>
          </w:p>
        </w:tc>
      </w:tr>
      <w:tr w:rsidR="001C1D49" w:rsidRPr="00667671" w:rsidTr="001C1D49">
        <w:trPr>
          <w:trHeight w:val="300"/>
        </w:trPr>
        <w:tc>
          <w:tcPr>
            <w:tcW w:w="9654"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C1D49" w:rsidRPr="001C1D49" w:rsidRDefault="00F51843" w:rsidP="001C1D49">
            <w:pPr>
              <w:widowControl/>
              <w:suppressAutoHyphens w:val="0"/>
              <w:snapToGrid/>
              <w:spacing w:line="240" w:lineRule="auto"/>
              <w:ind w:firstLine="0"/>
              <w:jc w:val="left"/>
              <w:rPr>
                <w:b/>
                <w:bCs/>
                <w:lang w:val="en-US" w:eastAsia="ru-RU"/>
              </w:rPr>
            </w:pPr>
            <w:hyperlink r:id="rId25" w:history="1">
              <w:r w:rsidR="001C1D49" w:rsidRPr="001C1D49">
                <w:rPr>
                  <w:b/>
                  <w:bCs/>
                  <w:sz w:val="22"/>
                  <w:szCs w:val="22"/>
                  <w:lang w:val="en-US" w:eastAsia="ru-RU"/>
                </w:rPr>
                <w:t>750W Common Redundant Power Supply - (FXX750PCRPS)</w:t>
              </w:r>
            </w:hyperlink>
            <w:r w:rsidR="001C1D49" w:rsidRPr="001C1D49">
              <w:rPr>
                <w:b/>
                <w:bCs/>
                <w:sz w:val="22"/>
                <w:szCs w:val="22"/>
                <w:lang w:val="en-US" w:eastAsia="ru-RU"/>
              </w:rPr>
              <w:t xml:space="preserve">, </w:t>
            </w:r>
            <w:r w:rsidR="001C1D49" w:rsidRPr="001C1D49">
              <w:rPr>
                <w:b/>
                <w:bCs/>
                <w:sz w:val="22"/>
                <w:szCs w:val="22"/>
                <w:lang w:eastAsia="ru-RU"/>
              </w:rPr>
              <w:t>в</w:t>
            </w:r>
            <w:r w:rsidR="001C1D49" w:rsidRPr="001C1D49">
              <w:rPr>
                <w:b/>
                <w:bCs/>
                <w:sz w:val="22"/>
                <w:szCs w:val="22"/>
                <w:lang w:val="en-US" w:eastAsia="ru-RU"/>
              </w:rPr>
              <w:t xml:space="preserve"> </w:t>
            </w:r>
            <w:r w:rsidR="001C1D49" w:rsidRPr="001C1D49">
              <w:rPr>
                <w:b/>
                <w:bCs/>
                <w:sz w:val="22"/>
                <w:szCs w:val="22"/>
                <w:lang w:eastAsia="ru-RU"/>
              </w:rPr>
              <w:t>количестве</w:t>
            </w:r>
            <w:r w:rsidR="001C1D49" w:rsidRPr="001C1D49">
              <w:rPr>
                <w:b/>
                <w:bCs/>
                <w:sz w:val="22"/>
                <w:szCs w:val="22"/>
                <w:lang w:val="en-US" w:eastAsia="ru-RU"/>
              </w:rPr>
              <w:t xml:space="preserve"> 1 </w:t>
            </w:r>
            <w:r w:rsidR="001C1D49" w:rsidRPr="001C1D49">
              <w:rPr>
                <w:b/>
                <w:bCs/>
                <w:sz w:val="22"/>
                <w:szCs w:val="22"/>
                <w:lang w:eastAsia="ru-RU"/>
              </w:rPr>
              <w:t>штуки</w:t>
            </w:r>
          </w:p>
        </w:tc>
      </w:tr>
      <w:tr w:rsidR="001C1D49" w:rsidRPr="001C1D49" w:rsidTr="001C1D49">
        <w:trPr>
          <w:trHeight w:val="300"/>
        </w:trPr>
        <w:tc>
          <w:tcPr>
            <w:tcW w:w="96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D49" w:rsidRPr="001C1D49" w:rsidRDefault="001C1D49" w:rsidP="001C1D49">
            <w:pPr>
              <w:widowControl/>
              <w:suppressAutoHyphens w:val="0"/>
              <w:snapToGrid/>
              <w:spacing w:line="240" w:lineRule="auto"/>
              <w:ind w:firstLine="0"/>
              <w:jc w:val="left"/>
              <w:rPr>
                <w:b/>
                <w:bCs/>
                <w:u w:val="single"/>
                <w:lang w:eastAsia="ru-RU"/>
              </w:rPr>
            </w:pPr>
            <w:proofErr w:type="spellStart"/>
            <w:r w:rsidRPr="001C1D49">
              <w:rPr>
                <w:b/>
                <w:bCs/>
                <w:sz w:val="22"/>
                <w:szCs w:val="22"/>
                <w:u w:val="single"/>
                <w:lang w:eastAsia="ru-RU"/>
              </w:rPr>
              <w:t>Essentials</w:t>
            </w:r>
            <w:proofErr w:type="spellEnd"/>
          </w:p>
        </w:tc>
      </w:tr>
      <w:tr w:rsidR="001C1D49" w:rsidRPr="00667671" w:rsidTr="001C1D49">
        <w:trPr>
          <w:trHeight w:val="900"/>
        </w:trPr>
        <w:tc>
          <w:tcPr>
            <w:tcW w:w="4786" w:type="dxa"/>
            <w:tcBorders>
              <w:top w:val="nil"/>
              <w:left w:val="single" w:sz="4" w:space="0" w:color="000000"/>
              <w:bottom w:val="single" w:sz="4" w:space="0" w:color="000000"/>
              <w:right w:val="single" w:sz="4" w:space="0" w:color="000000"/>
            </w:tcBorders>
            <w:shd w:val="clear" w:color="auto" w:fill="auto"/>
            <w:noWrap/>
            <w:vAlign w:val="bottom"/>
            <w:hideMark/>
          </w:tcPr>
          <w:p w:rsidR="001C1D49" w:rsidRPr="001C1D49" w:rsidRDefault="001C1D49" w:rsidP="001C1D49">
            <w:pPr>
              <w:widowControl/>
              <w:suppressAutoHyphens w:val="0"/>
              <w:snapToGrid/>
              <w:spacing w:line="240" w:lineRule="auto"/>
              <w:ind w:firstLine="0"/>
              <w:jc w:val="left"/>
              <w:rPr>
                <w:color w:val="000000"/>
                <w:lang w:eastAsia="ru-RU"/>
              </w:rPr>
            </w:pPr>
            <w:r w:rsidRPr="001C1D49">
              <w:rPr>
                <w:color w:val="000000"/>
                <w:sz w:val="22"/>
                <w:szCs w:val="22"/>
                <w:lang w:eastAsia="ru-RU"/>
              </w:rPr>
              <w:t>Входящие в комплектацию элементы</w:t>
            </w:r>
          </w:p>
        </w:tc>
        <w:tc>
          <w:tcPr>
            <w:tcW w:w="4868" w:type="dxa"/>
            <w:tcBorders>
              <w:top w:val="nil"/>
              <w:left w:val="nil"/>
              <w:bottom w:val="single" w:sz="4" w:space="0" w:color="000000"/>
              <w:right w:val="single" w:sz="4" w:space="0" w:color="000000"/>
            </w:tcBorders>
            <w:shd w:val="clear" w:color="auto" w:fill="auto"/>
            <w:vAlign w:val="bottom"/>
            <w:hideMark/>
          </w:tcPr>
          <w:p w:rsidR="001C1D49" w:rsidRPr="001C1D49" w:rsidRDefault="001C1D49" w:rsidP="001C1D49">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(1) 750W Cold Redundant Power Supply spare 80Plus Platinum efficiency for P4000, R1000, and R2000 server chassis</w:t>
            </w:r>
          </w:p>
        </w:tc>
      </w:tr>
      <w:tr w:rsidR="001C1D49" w:rsidRPr="00667671" w:rsidTr="001C1D49">
        <w:trPr>
          <w:trHeight w:val="900"/>
        </w:trPr>
        <w:tc>
          <w:tcPr>
            <w:tcW w:w="4786" w:type="dxa"/>
            <w:tcBorders>
              <w:top w:val="nil"/>
              <w:left w:val="single" w:sz="4" w:space="0" w:color="000000"/>
              <w:bottom w:val="single" w:sz="4" w:space="0" w:color="000000"/>
              <w:right w:val="single" w:sz="4" w:space="0" w:color="000000"/>
            </w:tcBorders>
            <w:shd w:val="clear" w:color="auto" w:fill="auto"/>
            <w:noWrap/>
            <w:vAlign w:val="bottom"/>
            <w:hideMark/>
          </w:tcPr>
          <w:p w:rsidR="001C1D49" w:rsidRPr="001C1D49" w:rsidRDefault="001C1D49" w:rsidP="001C1D49">
            <w:pPr>
              <w:widowControl/>
              <w:suppressAutoHyphens w:val="0"/>
              <w:snapToGrid/>
              <w:spacing w:line="240" w:lineRule="auto"/>
              <w:ind w:firstLine="0"/>
              <w:jc w:val="left"/>
              <w:rPr>
                <w:color w:val="000000"/>
                <w:lang w:eastAsia="ru-RU"/>
              </w:rPr>
            </w:pPr>
            <w:r w:rsidRPr="001C1D49">
              <w:rPr>
                <w:color w:val="000000"/>
                <w:sz w:val="22"/>
                <w:szCs w:val="22"/>
                <w:lang w:eastAsia="ru-RU"/>
              </w:rPr>
              <w:t>Описание</w:t>
            </w:r>
          </w:p>
        </w:tc>
        <w:tc>
          <w:tcPr>
            <w:tcW w:w="4868" w:type="dxa"/>
            <w:tcBorders>
              <w:top w:val="nil"/>
              <w:left w:val="nil"/>
              <w:bottom w:val="single" w:sz="4" w:space="0" w:color="000000"/>
              <w:right w:val="single" w:sz="4" w:space="0" w:color="000000"/>
            </w:tcBorders>
            <w:shd w:val="clear" w:color="auto" w:fill="auto"/>
            <w:vAlign w:val="bottom"/>
            <w:hideMark/>
          </w:tcPr>
          <w:p w:rsidR="001C1D49" w:rsidRPr="001C1D49" w:rsidRDefault="001C1D49" w:rsidP="001C1D49">
            <w:pPr>
              <w:widowControl/>
              <w:suppressAutoHyphens w:val="0"/>
              <w:snapToGrid/>
              <w:spacing w:line="240" w:lineRule="auto"/>
              <w:ind w:firstLine="0"/>
              <w:jc w:val="left"/>
              <w:rPr>
                <w:color w:val="000000"/>
                <w:lang w:val="en-US" w:eastAsia="ru-RU"/>
              </w:rPr>
            </w:pPr>
            <w:r w:rsidRPr="001C1D49">
              <w:rPr>
                <w:color w:val="000000"/>
                <w:sz w:val="22"/>
                <w:szCs w:val="22"/>
                <w:lang w:val="en-US" w:eastAsia="ru-RU"/>
              </w:rPr>
              <w:t>750W Cold Redundant Power Supply spare 80Plus Platinum efficiency for P4000, R1000, and R2000 server chassis</w:t>
            </w:r>
          </w:p>
        </w:tc>
      </w:tr>
    </w:tbl>
    <w:p w:rsidR="001C1D49" w:rsidRPr="00F27E3E" w:rsidRDefault="001C1D49" w:rsidP="007C0A7C">
      <w:pPr>
        <w:rPr>
          <w:b/>
          <w:sz w:val="22"/>
          <w:szCs w:val="22"/>
          <w:lang w:val="en-US"/>
        </w:rPr>
      </w:pPr>
    </w:p>
    <w:p w:rsidR="001C1D49" w:rsidRPr="001C1D49" w:rsidRDefault="001C1D49" w:rsidP="007C0A7C">
      <w:pPr>
        <w:rPr>
          <w:b/>
          <w:sz w:val="22"/>
          <w:szCs w:val="22"/>
        </w:rPr>
      </w:pPr>
      <w:r w:rsidRPr="001C1D49">
        <w:rPr>
          <w:b/>
          <w:sz w:val="22"/>
          <w:szCs w:val="22"/>
        </w:rPr>
        <w:t>5. Программное обеспечение</w:t>
      </w:r>
    </w:p>
    <w:tbl>
      <w:tblPr>
        <w:tblW w:w="9654" w:type="dxa"/>
        <w:tblInd w:w="93" w:type="dxa"/>
        <w:tblLook w:val="04A0"/>
      </w:tblPr>
      <w:tblGrid>
        <w:gridCol w:w="9654"/>
      </w:tblGrid>
      <w:tr w:rsidR="001C1D49" w:rsidRPr="00262E86" w:rsidTr="001C1D49">
        <w:trPr>
          <w:trHeight w:val="702"/>
        </w:trPr>
        <w:tc>
          <w:tcPr>
            <w:tcW w:w="9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D49" w:rsidRPr="00262E86" w:rsidRDefault="00262E86" w:rsidP="001C1D49">
            <w:pPr>
              <w:widowControl/>
              <w:suppressAutoHyphens w:val="0"/>
              <w:snapToGrid/>
              <w:spacing w:line="240" w:lineRule="auto"/>
              <w:ind w:firstLine="0"/>
              <w:jc w:val="left"/>
              <w:rPr>
                <w:color w:val="000000"/>
                <w:lang w:eastAsia="ru-RU"/>
              </w:rPr>
            </w:pPr>
            <w:r>
              <w:rPr>
                <w:color w:val="000000"/>
                <w:sz w:val="22"/>
                <w:szCs w:val="22"/>
                <w:lang w:eastAsia="ru-RU"/>
              </w:rPr>
              <w:t xml:space="preserve">Неисключительно право на ПО </w:t>
            </w:r>
            <w:r w:rsidR="001C1D49" w:rsidRPr="001C1D49">
              <w:rPr>
                <w:color w:val="000000"/>
                <w:sz w:val="22"/>
                <w:szCs w:val="22"/>
                <w:lang w:val="en-US" w:eastAsia="ru-RU"/>
              </w:rPr>
              <w:t>Windows</w:t>
            </w:r>
            <w:r w:rsidR="001C1D49" w:rsidRPr="00262E86">
              <w:rPr>
                <w:color w:val="000000"/>
                <w:sz w:val="22"/>
                <w:szCs w:val="22"/>
                <w:lang w:eastAsia="ru-RU"/>
              </w:rPr>
              <w:t xml:space="preserve"> </w:t>
            </w:r>
            <w:r w:rsidR="001C1D49" w:rsidRPr="001C1D49">
              <w:rPr>
                <w:color w:val="000000"/>
                <w:sz w:val="22"/>
                <w:szCs w:val="22"/>
                <w:lang w:val="en-US" w:eastAsia="ru-RU"/>
              </w:rPr>
              <w:t>Server</w:t>
            </w:r>
            <w:r w:rsidR="001C1D49" w:rsidRPr="00262E86">
              <w:rPr>
                <w:color w:val="000000"/>
                <w:sz w:val="22"/>
                <w:szCs w:val="22"/>
                <w:lang w:eastAsia="ru-RU"/>
              </w:rPr>
              <w:t xml:space="preserve"> </w:t>
            </w:r>
            <w:r w:rsidR="001C1D49" w:rsidRPr="001C1D49">
              <w:rPr>
                <w:color w:val="000000"/>
                <w:sz w:val="22"/>
                <w:szCs w:val="22"/>
                <w:lang w:val="en-US" w:eastAsia="ru-RU"/>
              </w:rPr>
              <w:t>Standard</w:t>
            </w:r>
            <w:r w:rsidR="001C1D49" w:rsidRPr="00262E86">
              <w:rPr>
                <w:color w:val="000000"/>
                <w:sz w:val="22"/>
                <w:szCs w:val="22"/>
                <w:lang w:eastAsia="ru-RU"/>
              </w:rPr>
              <w:t xml:space="preserve"> 2012 </w:t>
            </w:r>
            <w:r w:rsidR="001C1D49" w:rsidRPr="001C1D49">
              <w:rPr>
                <w:color w:val="000000"/>
                <w:sz w:val="22"/>
                <w:szCs w:val="22"/>
                <w:lang w:val="en-US" w:eastAsia="ru-RU"/>
              </w:rPr>
              <w:t>Russian</w:t>
            </w:r>
            <w:r w:rsidR="001C1D49" w:rsidRPr="00262E86">
              <w:rPr>
                <w:color w:val="000000"/>
                <w:sz w:val="22"/>
                <w:szCs w:val="22"/>
                <w:lang w:eastAsia="ru-RU"/>
              </w:rPr>
              <w:t xml:space="preserve"> </w:t>
            </w:r>
            <w:r w:rsidR="001C1D49" w:rsidRPr="001C1D49">
              <w:rPr>
                <w:color w:val="000000"/>
                <w:sz w:val="22"/>
                <w:szCs w:val="22"/>
                <w:lang w:val="en-US" w:eastAsia="ru-RU"/>
              </w:rPr>
              <w:t>OLP</w:t>
            </w:r>
            <w:r w:rsidR="001C1D49" w:rsidRPr="00262E86">
              <w:rPr>
                <w:color w:val="000000"/>
                <w:sz w:val="22"/>
                <w:szCs w:val="22"/>
                <w:lang w:eastAsia="ru-RU"/>
              </w:rPr>
              <w:t xml:space="preserve"> </w:t>
            </w:r>
            <w:r w:rsidR="001C1D49" w:rsidRPr="001C1D49">
              <w:rPr>
                <w:color w:val="000000"/>
                <w:sz w:val="22"/>
                <w:szCs w:val="22"/>
                <w:lang w:val="en-US" w:eastAsia="ru-RU"/>
              </w:rPr>
              <w:t>NL</w:t>
            </w:r>
            <w:r w:rsidR="001C1D49" w:rsidRPr="00262E86">
              <w:rPr>
                <w:color w:val="000000"/>
                <w:sz w:val="22"/>
                <w:szCs w:val="22"/>
                <w:lang w:eastAsia="ru-RU"/>
              </w:rPr>
              <w:t xml:space="preserve"> 2</w:t>
            </w:r>
            <w:r w:rsidR="001C1D49" w:rsidRPr="001C1D49">
              <w:rPr>
                <w:color w:val="000000"/>
                <w:sz w:val="22"/>
                <w:szCs w:val="22"/>
                <w:lang w:val="en-US" w:eastAsia="ru-RU"/>
              </w:rPr>
              <w:t>Proc</w:t>
            </w:r>
            <w:r w:rsidR="001C1D49" w:rsidRPr="00262E86">
              <w:rPr>
                <w:color w:val="000000"/>
                <w:sz w:val="22"/>
                <w:szCs w:val="22"/>
                <w:lang w:eastAsia="ru-RU"/>
              </w:rPr>
              <w:t xml:space="preserve"> </w:t>
            </w:r>
            <w:r w:rsidR="001C1D49" w:rsidRPr="001C1D49">
              <w:rPr>
                <w:color w:val="000000"/>
                <w:sz w:val="22"/>
                <w:szCs w:val="22"/>
                <w:lang w:val="en-US" w:eastAsia="ru-RU"/>
              </w:rPr>
              <w:t>P</w:t>
            </w:r>
            <w:r w:rsidR="001C1D49" w:rsidRPr="00262E86">
              <w:rPr>
                <w:color w:val="000000"/>
                <w:sz w:val="22"/>
                <w:szCs w:val="22"/>
                <w:lang w:eastAsia="ru-RU"/>
              </w:rPr>
              <w:t xml:space="preserve">73-05756, </w:t>
            </w:r>
            <w:r w:rsidR="001C1D49" w:rsidRPr="001C1D49">
              <w:rPr>
                <w:color w:val="000000"/>
                <w:sz w:val="22"/>
                <w:szCs w:val="22"/>
                <w:lang w:eastAsia="ru-RU"/>
              </w:rPr>
              <w:t>в</w:t>
            </w:r>
            <w:r w:rsidR="001C1D49" w:rsidRPr="00262E86">
              <w:rPr>
                <w:color w:val="000000"/>
                <w:sz w:val="22"/>
                <w:szCs w:val="22"/>
                <w:lang w:eastAsia="ru-RU"/>
              </w:rPr>
              <w:t xml:space="preserve"> </w:t>
            </w:r>
            <w:r w:rsidR="001C1D49" w:rsidRPr="001C1D49">
              <w:rPr>
                <w:color w:val="000000"/>
                <w:sz w:val="22"/>
                <w:szCs w:val="22"/>
                <w:lang w:eastAsia="ru-RU"/>
              </w:rPr>
              <w:t>количестве</w:t>
            </w:r>
            <w:r w:rsidR="001C1D49" w:rsidRPr="00262E86">
              <w:rPr>
                <w:color w:val="000000"/>
                <w:sz w:val="22"/>
                <w:szCs w:val="22"/>
                <w:lang w:eastAsia="ru-RU"/>
              </w:rPr>
              <w:t xml:space="preserve"> 4 </w:t>
            </w:r>
            <w:r w:rsidR="001C1D49" w:rsidRPr="001C1D49">
              <w:rPr>
                <w:color w:val="000000"/>
                <w:sz w:val="22"/>
                <w:szCs w:val="22"/>
                <w:lang w:eastAsia="ru-RU"/>
              </w:rPr>
              <w:t>штук</w:t>
            </w:r>
          </w:p>
        </w:tc>
      </w:tr>
      <w:tr w:rsidR="001C1D49" w:rsidRPr="00262E86" w:rsidTr="001C1D49">
        <w:trPr>
          <w:trHeight w:val="702"/>
        </w:trPr>
        <w:tc>
          <w:tcPr>
            <w:tcW w:w="9654" w:type="dxa"/>
            <w:tcBorders>
              <w:top w:val="nil"/>
              <w:left w:val="single" w:sz="4" w:space="0" w:color="auto"/>
              <w:bottom w:val="single" w:sz="4" w:space="0" w:color="auto"/>
              <w:right w:val="single" w:sz="4" w:space="0" w:color="auto"/>
            </w:tcBorders>
            <w:shd w:val="clear" w:color="auto" w:fill="auto"/>
            <w:vAlign w:val="bottom"/>
            <w:hideMark/>
          </w:tcPr>
          <w:p w:rsidR="001C1D49" w:rsidRPr="00262E86" w:rsidRDefault="00262E86" w:rsidP="001C1D49">
            <w:pPr>
              <w:widowControl/>
              <w:suppressAutoHyphens w:val="0"/>
              <w:snapToGrid/>
              <w:spacing w:line="240" w:lineRule="auto"/>
              <w:ind w:firstLine="0"/>
              <w:jc w:val="left"/>
              <w:rPr>
                <w:color w:val="000000"/>
                <w:lang w:eastAsia="ru-RU"/>
              </w:rPr>
            </w:pPr>
            <w:r>
              <w:rPr>
                <w:color w:val="000000"/>
                <w:sz w:val="22"/>
                <w:szCs w:val="22"/>
                <w:lang w:eastAsia="ru-RU"/>
              </w:rPr>
              <w:t xml:space="preserve">Неисключительное право на ПО </w:t>
            </w:r>
            <w:r w:rsidR="001C1D49" w:rsidRPr="001C1D49">
              <w:rPr>
                <w:color w:val="000000"/>
                <w:sz w:val="22"/>
                <w:szCs w:val="22"/>
                <w:lang w:val="en-US" w:eastAsia="ru-RU"/>
              </w:rPr>
              <w:t>Windows</w:t>
            </w:r>
            <w:r w:rsidR="001C1D49" w:rsidRPr="00262E86">
              <w:rPr>
                <w:color w:val="000000"/>
                <w:sz w:val="22"/>
                <w:szCs w:val="22"/>
                <w:lang w:eastAsia="ru-RU"/>
              </w:rPr>
              <w:t xml:space="preserve"> </w:t>
            </w:r>
            <w:r w:rsidR="001C1D49" w:rsidRPr="001C1D49">
              <w:rPr>
                <w:color w:val="000000"/>
                <w:sz w:val="22"/>
                <w:szCs w:val="22"/>
                <w:lang w:val="en-US" w:eastAsia="ru-RU"/>
              </w:rPr>
              <w:t>Server</w:t>
            </w:r>
            <w:r w:rsidR="001C1D49" w:rsidRPr="00262E86">
              <w:rPr>
                <w:color w:val="000000"/>
                <w:sz w:val="22"/>
                <w:szCs w:val="22"/>
                <w:lang w:eastAsia="ru-RU"/>
              </w:rPr>
              <w:t xml:space="preserve"> </w:t>
            </w:r>
            <w:r w:rsidR="001C1D49" w:rsidRPr="001C1D49">
              <w:rPr>
                <w:color w:val="000000"/>
                <w:sz w:val="22"/>
                <w:szCs w:val="22"/>
                <w:lang w:val="en-US" w:eastAsia="ru-RU"/>
              </w:rPr>
              <w:t>CAL</w:t>
            </w:r>
            <w:r w:rsidR="001C1D49" w:rsidRPr="00262E86">
              <w:rPr>
                <w:color w:val="000000"/>
                <w:sz w:val="22"/>
                <w:szCs w:val="22"/>
                <w:lang w:eastAsia="ru-RU"/>
              </w:rPr>
              <w:t xml:space="preserve"> 2012 </w:t>
            </w:r>
            <w:r w:rsidR="001C1D49" w:rsidRPr="001C1D49">
              <w:rPr>
                <w:color w:val="000000"/>
                <w:sz w:val="22"/>
                <w:szCs w:val="22"/>
                <w:lang w:val="en-US" w:eastAsia="ru-RU"/>
              </w:rPr>
              <w:t>Russian</w:t>
            </w:r>
            <w:r w:rsidR="001C1D49" w:rsidRPr="00262E86">
              <w:rPr>
                <w:color w:val="000000"/>
                <w:sz w:val="22"/>
                <w:szCs w:val="22"/>
                <w:lang w:eastAsia="ru-RU"/>
              </w:rPr>
              <w:t xml:space="preserve"> </w:t>
            </w:r>
            <w:r w:rsidR="001C1D49" w:rsidRPr="001C1D49">
              <w:rPr>
                <w:color w:val="000000"/>
                <w:sz w:val="22"/>
                <w:szCs w:val="22"/>
                <w:lang w:val="en-US" w:eastAsia="ru-RU"/>
              </w:rPr>
              <w:t>OLP</w:t>
            </w:r>
            <w:r w:rsidR="001C1D49" w:rsidRPr="00262E86">
              <w:rPr>
                <w:color w:val="000000"/>
                <w:sz w:val="22"/>
                <w:szCs w:val="22"/>
                <w:lang w:eastAsia="ru-RU"/>
              </w:rPr>
              <w:t xml:space="preserve"> </w:t>
            </w:r>
            <w:r w:rsidR="001C1D49" w:rsidRPr="001C1D49">
              <w:rPr>
                <w:color w:val="000000"/>
                <w:sz w:val="22"/>
                <w:szCs w:val="22"/>
                <w:lang w:val="en-US" w:eastAsia="ru-RU"/>
              </w:rPr>
              <w:t>NL</w:t>
            </w:r>
            <w:r w:rsidR="001C1D49" w:rsidRPr="00262E86">
              <w:rPr>
                <w:color w:val="000000"/>
                <w:sz w:val="22"/>
                <w:szCs w:val="22"/>
                <w:lang w:eastAsia="ru-RU"/>
              </w:rPr>
              <w:t xml:space="preserve"> </w:t>
            </w:r>
            <w:r w:rsidR="001C1D49" w:rsidRPr="001C1D49">
              <w:rPr>
                <w:color w:val="000000"/>
                <w:sz w:val="22"/>
                <w:szCs w:val="22"/>
                <w:lang w:val="en-US" w:eastAsia="ru-RU"/>
              </w:rPr>
              <w:t>Device</w:t>
            </w:r>
            <w:r w:rsidR="001C1D49" w:rsidRPr="00262E86">
              <w:rPr>
                <w:color w:val="000000"/>
                <w:sz w:val="22"/>
                <w:szCs w:val="22"/>
                <w:lang w:eastAsia="ru-RU"/>
              </w:rPr>
              <w:t xml:space="preserve"> </w:t>
            </w:r>
            <w:r w:rsidR="001C1D49" w:rsidRPr="001C1D49">
              <w:rPr>
                <w:color w:val="000000"/>
                <w:sz w:val="22"/>
                <w:szCs w:val="22"/>
                <w:lang w:val="en-US" w:eastAsia="ru-RU"/>
              </w:rPr>
              <w:t>CAL</w:t>
            </w:r>
            <w:r w:rsidR="001C1D49" w:rsidRPr="00262E86">
              <w:rPr>
                <w:color w:val="000000"/>
                <w:sz w:val="22"/>
                <w:szCs w:val="22"/>
                <w:lang w:eastAsia="ru-RU"/>
              </w:rPr>
              <w:t xml:space="preserve"> </w:t>
            </w:r>
            <w:r w:rsidR="001C1D49" w:rsidRPr="001C1D49">
              <w:rPr>
                <w:color w:val="000000"/>
                <w:sz w:val="22"/>
                <w:szCs w:val="22"/>
                <w:lang w:val="en-US" w:eastAsia="ru-RU"/>
              </w:rPr>
              <w:t>R</w:t>
            </w:r>
            <w:r w:rsidR="001C1D49" w:rsidRPr="00262E86">
              <w:rPr>
                <w:color w:val="000000"/>
                <w:sz w:val="22"/>
                <w:szCs w:val="22"/>
                <w:lang w:eastAsia="ru-RU"/>
              </w:rPr>
              <w:t xml:space="preserve">18-04370, </w:t>
            </w:r>
            <w:r w:rsidR="001C1D49" w:rsidRPr="001C1D49">
              <w:rPr>
                <w:color w:val="000000"/>
                <w:sz w:val="22"/>
                <w:szCs w:val="22"/>
                <w:lang w:eastAsia="ru-RU"/>
              </w:rPr>
              <w:t>в</w:t>
            </w:r>
            <w:r w:rsidR="001C1D49" w:rsidRPr="00262E86">
              <w:rPr>
                <w:color w:val="000000"/>
                <w:sz w:val="22"/>
                <w:szCs w:val="22"/>
                <w:lang w:eastAsia="ru-RU"/>
              </w:rPr>
              <w:t xml:space="preserve"> </w:t>
            </w:r>
            <w:r w:rsidR="001C1D49" w:rsidRPr="001C1D49">
              <w:rPr>
                <w:color w:val="000000"/>
                <w:sz w:val="22"/>
                <w:szCs w:val="22"/>
                <w:lang w:eastAsia="ru-RU"/>
              </w:rPr>
              <w:t>количестве</w:t>
            </w:r>
            <w:r w:rsidR="001C1D49" w:rsidRPr="00262E86">
              <w:rPr>
                <w:color w:val="000000"/>
                <w:sz w:val="22"/>
                <w:szCs w:val="22"/>
                <w:lang w:eastAsia="ru-RU"/>
              </w:rPr>
              <w:t xml:space="preserve"> 300 </w:t>
            </w:r>
            <w:r w:rsidR="001C1D49" w:rsidRPr="001C1D49">
              <w:rPr>
                <w:color w:val="000000"/>
                <w:sz w:val="22"/>
                <w:szCs w:val="22"/>
                <w:lang w:eastAsia="ru-RU"/>
              </w:rPr>
              <w:t>штук</w:t>
            </w:r>
            <w:r w:rsidR="001C1D49" w:rsidRPr="00262E86">
              <w:rPr>
                <w:color w:val="000000"/>
                <w:sz w:val="22"/>
                <w:szCs w:val="22"/>
                <w:lang w:eastAsia="ru-RU"/>
              </w:rPr>
              <w:t xml:space="preserve"> </w:t>
            </w:r>
          </w:p>
        </w:tc>
      </w:tr>
    </w:tbl>
    <w:p w:rsidR="001C1D49" w:rsidRPr="00262E86" w:rsidRDefault="001C1D49" w:rsidP="007C0A7C">
      <w:pPr>
        <w:rPr>
          <w:b/>
        </w:rPr>
      </w:pPr>
    </w:p>
    <w:sectPr w:rsidR="001C1D49" w:rsidRPr="00262E86" w:rsidSect="001903A0">
      <w:footerReference w:type="default" r:id="rId2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3A" w:rsidRDefault="003C583A" w:rsidP="00E46CC8">
      <w:pPr>
        <w:spacing w:line="240" w:lineRule="auto"/>
      </w:pPr>
      <w:r>
        <w:separator/>
      </w:r>
    </w:p>
  </w:endnote>
  <w:endnote w:type="continuationSeparator" w:id="0">
    <w:p w:rsidR="003C583A" w:rsidRDefault="003C583A"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B8" w:rsidRDefault="00F51843" w:rsidP="001903A0">
    <w:pPr>
      <w:pStyle w:val="aa"/>
      <w:framePr w:wrap="around" w:vAnchor="text" w:hAnchor="margin" w:xAlign="center" w:y="1"/>
      <w:rPr>
        <w:rStyle w:val="af5"/>
      </w:rPr>
    </w:pPr>
    <w:r>
      <w:rPr>
        <w:rStyle w:val="af5"/>
      </w:rPr>
      <w:fldChar w:fldCharType="begin"/>
    </w:r>
    <w:r w:rsidR="001D2EB8">
      <w:rPr>
        <w:rStyle w:val="af5"/>
      </w:rPr>
      <w:instrText xml:space="preserve">PAGE  </w:instrText>
    </w:r>
    <w:r>
      <w:rPr>
        <w:rStyle w:val="af5"/>
      </w:rPr>
      <w:fldChar w:fldCharType="separate"/>
    </w:r>
    <w:r w:rsidR="001D2EB8">
      <w:rPr>
        <w:rStyle w:val="af5"/>
        <w:noProof/>
      </w:rPr>
      <w:t>3</w:t>
    </w:r>
    <w:r>
      <w:rPr>
        <w:rStyle w:val="af5"/>
      </w:rPr>
      <w:fldChar w:fldCharType="end"/>
    </w:r>
  </w:p>
  <w:p w:rsidR="001D2EB8" w:rsidRDefault="001D2EB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B8" w:rsidRDefault="001D2EB8">
    <w:pPr>
      <w:pStyle w:val="af7"/>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B8" w:rsidRDefault="00F51843">
    <w:pPr>
      <w:pStyle w:val="aa"/>
      <w:jc w:val="right"/>
    </w:pPr>
    <w:fldSimple w:instr=" PAGE   \* MERGEFORMAT ">
      <w:r w:rsidR="00667671">
        <w:rPr>
          <w:noProof/>
        </w:rPr>
        <w:t>38</w:t>
      </w:r>
    </w:fldSimple>
  </w:p>
  <w:p w:rsidR="001D2EB8" w:rsidRDefault="001D2EB8">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3A" w:rsidRDefault="003C583A" w:rsidP="00E46CC8">
      <w:pPr>
        <w:spacing w:line="240" w:lineRule="auto"/>
      </w:pPr>
      <w:r>
        <w:separator/>
      </w:r>
    </w:p>
  </w:footnote>
  <w:footnote w:type="continuationSeparator" w:id="0">
    <w:p w:rsidR="003C583A" w:rsidRDefault="003C583A"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7308520"/>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9">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5">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6">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7">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8">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0">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2">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5">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7">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8">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1">
    <w:nsid w:val="6E7F3C24"/>
    <w:multiLevelType w:val="hybridMultilevel"/>
    <w:tmpl w:val="D6AC2446"/>
    <w:lvl w:ilvl="0" w:tplc="34620C14">
      <w:start w:val="1"/>
      <w:numFmt w:val="decimal"/>
      <w:lvlText w:val="%1."/>
      <w:lvlJc w:val="left"/>
      <w:pPr>
        <w:ind w:left="720" w:hanging="360"/>
      </w:pPr>
    </w:lvl>
    <w:lvl w:ilvl="1" w:tplc="D7CEAA74" w:tentative="1">
      <w:start w:val="1"/>
      <w:numFmt w:val="lowerLetter"/>
      <w:lvlText w:val="%2."/>
      <w:lvlJc w:val="left"/>
      <w:pPr>
        <w:ind w:left="1440" w:hanging="360"/>
      </w:pPr>
    </w:lvl>
    <w:lvl w:ilvl="2" w:tplc="A97C881C" w:tentative="1">
      <w:start w:val="1"/>
      <w:numFmt w:val="lowerRoman"/>
      <w:lvlText w:val="%3."/>
      <w:lvlJc w:val="right"/>
      <w:pPr>
        <w:ind w:left="2160" w:hanging="180"/>
      </w:pPr>
    </w:lvl>
    <w:lvl w:ilvl="3" w:tplc="38E28B24" w:tentative="1">
      <w:start w:val="1"/>
      <w:numFmt w:val="decimal"/>
      <w:lvlText w:val="%4."/>
      <w:lvlJc w:val="left"/>
      <w:pPr>
        <w:ind w:left="2880" w:hanging="360"/>
      </w:pPr>
    </w:lvl>
    <w:lvl w:ilvl="4" w:tplc="6DC46166" w:tentative="1">
      <w:start w:val="1"/>
      <w:numFmt w:val="lowerLetter"/>
      <w:lvlText w:val="%5."/>
      <w:lvlJc w:val="left"/>
      <w:pPr>
        <w:ind w:left="3600" w:hanging="360"/>
      </w:pPr>
    </w:lvl>
    <w:lvl w:ilvl="5" w:tplc="0BE81AB6" w:tentative="1">
      <w:start w:val="1"/>
      <w:numFmt w:val="lowerRoman"/>
      <w:lvlText w:val="%6."/>
      <w:lvlJc w:val="right"/>
      <w:pPr>
        <w:ind w:left="4320" w:hanging="180"/>
      </w:pPr>
    </w:lvl>
    <w:lvl w:ilvl="6" w:tplc="204EC120" w:tentative="1">
      <w:start w:val="1"/>
      <w:numFmt w:val="decimal"/>
      <w:lvlText w:val="%7."/>
      <w:lvlJc w:val="left"/>
      <w:pPr>
        <w:ind w:left="5040" w:hanging="360"/>
      </w:pPr>
    </w:lvl>
    <w:lvl w:ilvl="7" w:tplc="8CF035EC" w:tentative="1">
      <w:start w:val="1"/>
      <w:numFmt w:val="lowerLetter"/>
      <w:lvlText w:val="%8."/>
      <w:lvlJc w:val="left"/>
      <w:pPr>
        <w:ind w:left="5760" w:hanging="360"/>
      </w:pPr>
    </w:lvl>
    <w:lvl w:ilvl="8" w:tplc="E7763FCA" w:tentative="1">
      <w:start w:val="1"/>
      <w:numFmt w:val="lowerRoman"/>
      <w:lvlText w:val="%9."/>
      <w:lvlJc w:val="right"/>
      <w:pPr>
        <w:ind w:left="6480" w:hanging="180"/>
      </w:pPr>
    </w:lvl>
  </w:abstractNum>
  <w:abstractNum w:abstractNumId="42">
    <w:nsid w:val="6F2811AC"/>
    <w:multiLevelType w:val="hybridMultilevel"/>
    <w:tmpl w:val="5CA0DE08"/>
    <w:lvl w:ilvl="0" w:tplc="31FC15DA">
      <w:start w:val="1"/>
      <w:numFmt w:val="decimal"/>
      <w:lvlText w:val="%1."/>
      <w:lvlJc w:val="left"/>
      <w:pPr>
        <w:ind w:left="720" w:hanging="360"/>
      </w:pPr>
    </w:lvl>
    <w:lvl w:ilvl="1" w:tplc="99BE8C9C">
      <w:start w:val="1"/>
      <w:numFmt w:val="lowerLetter"/>
      <w:lvlText w:val="%2."/>
      <w:lvlJc w:val="left"/>
      <w:pPr>
        <w:ind w:left="1440" w:hanging="360"/>
      </w:pPr>
    </w:lvl>
    <w:lvl w:ilvl="2" w:tplc="B7746282" w:tentative="1">
      <w:start w:val="1"/>
      <w:numFmt w:val="lowerRoman"/>
      <w:lvlText w:val="%3."/>
      <w:lvlJc w:val="right"/>
      <w:pPr>
        <w:ind w:left="2160" w:hanging="180"/>
      </w:pPr>
    </w:lvl>
    <w:lvl w:ilvl="3" w:tplc="967E06EA" w:tentative="1">
      <w:start w:val="1"/>
      <w:numFmt w:val="decimal"/>
      <w:lvlText w:val="%4."/>
      <w:lvlJc w:val="left"/>
      <w:pPr>
        <w:ind w:left="2880" w:hanging="360"/>
      </w:pPr>
    </w:lvl>
    <w:lvl w:ilvl="4" w:tplc="9356BA62" w:tentative="1">
      <w:start w:val="1"/>
      <w:numFmt w:val="lowerLetter"/>
      <w:lvlText w:val="%5."/>
      <w:lvlJc w:val="left"/>
      <w:pPr>
        <w:ind w:left="3600" w:hanging="360"/>
      </w:pPr>
    </w:lvl>
    <w:lvl w:ilvl="5" w:tplc="DBEA1E2C" w:tentative="1">
      <w:start w:val="1"/>
      <w:numFmt w:val="lowerRoman"/>
      <w:lvlText w:val="%6."/>
      <w:lvlJc w:val="right"/>
      <w:pPr>
        <w:ind w:left="4320" w:hanging="180"/>
      </w:pPr>
    </w:lvl>
    <w:lvl w:ilvl="6" w:tplc="C92AEAB4" w:tentative="1">
      <w:start w:val="1"/>
      <w:numFmt w:val="decimal"/>
      <w:lvlText w:val="%7."/>
      <w:lvlJc w:val="left"/>
      <w:pPr>
        <w:ind w:left="5040" w:hanging="360"/>
      </w:pPr>
    </w:lvl>
    <w:lvl w:ilvl="7" w:tplc="C0F4FFB2" w:tentative="1">
      <w:start w:val="1"/>
      <w:numFmt w:val="lowerLetter"/>
      <w:lvlText w:val="%8."/>
      <w:lvlJc w:val="left"/>
      <w:pPr>
        <w:ind w:left="5760" w:hanging="360"/>
      </w:pPr>
    </w:lvl>
    <w:lvl w:ilvl="8" w:tplc="F43EAC42" w:tentative="1">
      <w:start w:val="1"/>
      <w:numFmt w:val="lowerRoman"/>
      <w:lvlText w:val="%9."/>
      <w:lvlJc w:val="right"/>
      <w:pPr>
        <w:ind w:left="6480" w:hanging="180"/>
      </w:pPr>
    </w:lvl>
  </w:abstractNum>
  <w:abstractNum w:abstractNumId="43">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4">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7F41C7C"/>
    <w:multiLevelType w:val="hybridMultilevel"/>
    <w:tmpl w:val="E6666646"/>
    <w:lvl w:ilvl="0" w:tplc="733E9C82">
      <w:start w:val="1"/>
      <w:numFmt w:val="decimal"/>
      <w:lvlText w:val="%1)"/>
      <w:lvlJc w:val="left"/>
      <w:pPr>
        <w:ind w:left="720" w:hanging="360"/>
      </w:pPr>
      <w:rPr>
        <w:rFonts w:hint="default"/>
      </w:rPr>
    </w:lvl>
    <w:lvl w:ilvl="1" w:tplc="8F88DA9E" w:tentative="1">
      <w:start w:val="1"/>
      <w:numFmt w:val="lowerLetter"/>
      <w:lvlText w:val="%2."/>
      <w:lvlJc w:val="left"/>
      <w:pPr>
        <w:ind w:left="1440" w:hanging="360"/>
      </w:pPr>
    </w:lvl>
    <w:lvl w:ilvl="2" w:tplc="972256C4" w:tentative="1">
      <w:start w:val="1"/>
      <w:numFmt w:val="lowerRoman"/>
      <w:lvlText w:val="%3."/>
      <w:lvlJc w:val="right"/>
      <w:pPr>
        <w:ind w:left="2160" w:hanging="180"/>
      </w:pPr>
    </w:lvl>
    <w:lvl w:ilvl="3" w:tplc="222EC68E" w:tentative="1">
      <w:start w:val="1"/>
      <w:numFmt w:val="decimal"/>
      <w:lvlText w:val="%4."/>
      <w:lvlJc w:val="left"/>
      <w:pPr>
        <w:ind w:left="2880" w:hanging="360"/>
      </w:pPr>
    </w:lvl>
    <w:lvl w:ilvl="4" w:tplc="F1F4B3E6" w:tentative="1">
      <w:start w:val="1"/>
      <w:numFmt w:val="lowerLetter"/>
      <w:lvlText w:val="%5."/>
      <w:lvlJc w:val="left"/>
      <w:pPr>
        <w:ind w:left="3600" w:hanging="360"/>
      </w:pPr>
    </w:lvl>
    <w:lvl w:ilvl="5" w:tplc="F75625E0" w:tentative="1">
      <w:start w:val="1"/>
      <w:numFmt w:val="lowerRoman"/>
      <w:lvlText w:val="%6."/>
      <w:lvlJc w:val="right"/>
      <w:pPr>
        <w:ind w:left="4320" w:hanging="180"/>
      </w:pPr>
    </w:lvl>
    <w:lvl w:ilvl="6" w:tplc="57D4E65A" w:tentative="1">
      <w:start w:val="1"/>
      <w:numFmt w:val="decimal"/>
      <w:lvlText w:val="%7."/>
      <w:lvlJc w:val="left"/>
      <w:pPr>
        <w:ind w:left="5040" w:hanging="360"/>
      </w:pPr>
    </w:lvl>
    <w:lvl w:ilvl="7" w:tplc="D1AEA9E6" w:tentative="1">
      <w:start w:val="1"/>
      <w:numFmt w:val="lowerLetter"/>
      <w:lvlText w:val="%8."/>
      <w:lvlJc w:val="left"/>
      <w:pPr>
        <w:ind w:left="5760" w:hanging="360"/>
      </w:pPr>
    </w:lvl>
    <w:lvl w:ilvl="8" w:tplc="46CED67A" w:tentative="1">
      <w:start w:val="1"/>
      <w:numFmt w:val="lowerRoman"/>
      <w:lvlText w:val="%9."/>
      <w:lvlJc w:val="right"/>
      <w:pPr>
        <w:ind w:left="648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1382AA22">
      <w:start w:val="1"/>
      <w:numFmt w:val="lowerLetter"/>
      <w:lvlText w:val="%1."/>
      <w:lvlJc w:val="left"/>
      <w:pPr>
        <w:ind w:left="720" w:hanging="360"/>
      </w:pPr>
    </w:lvl>
    <w:lvl w:ilvl="1" w:tplc="81B477A6">
      <w:start w:val="1"/>
      <w:numFmt w:val="lowerLetter"/>
      <w:lvlText w:val="%2."/>
      <w:lvlJc w:val="left"/>
      <w:pPr>
        <w:ind w:left="1440" w:hanging="360"/>
      </w:pPr>
    </w:lvl>
    <w:lvl w:ilvl="2" w:tplc="AB7A0D6A" w:tentative="1">
      <w:start w:val="1"/>
      <w:numFmt w:val="lowerRoman"/>
      <w:lvlText w:val="%3."/>
      <w:lvlJc w:val="right"/>
      <w:pPr>
        <w:ind w:left="2160" w:hanging="180"/>
      </w:pPr>
    </w:lvl>
    <w:lvl w:ilvl="3" w:tplc="125227C0" w:tentative="1">
      <w:start w:val="1"/>
      <w:numFmt w:val="decimal"/>
      <w:lvlText w:val="%4."/>
      <w:lvlJc w:val="left"/>
      <w:pPr>
        <w:ind w:left="2880" w:hanging="360"/>
      </w:pPr>
    </w:lvl>
    <w:lvl w:ilvl="4" w:tplc="753E5F3C" w:tentative="1">
      <w:start w:val="1"/>
      <w:numFmt w:val="lowerLetter"/>
      <w:lvlText w:val="%5."/>
      <w:lvlJc w:val="left"/>
      <w:pPr>
        <w:ind w:left="3600" w:hanging="360"/>
      </w:pPr>
    </w:lvl>
    <w:lvl w:ilvl="5" w:tplc="0CD23E7C" w:tentative="1">
      <w:start w:val="1"/>
      <w:numFmt w:val="lowerRoman"/>
      <w:lvlText w:val="%6."/>
      <w:lvlJc w:val="right"/>
      <w:pPr>
        <w:ind w:left="4320" w:hanging="180"/>
      </w:pPr>
    </w:lvl>
    <w:lvl w:ilvl="6" w:tplc="999A128A" w:tentative="1">
      <w:start w:val="1"/>
      <w:numFmt w:val="decimal"/>
      <w:lvlText w:val="%7."/>
      <w:lvlJc w:val="left"/>
      <w:pPr>
        <w:ind w:left="5040" w:hanging="360"/>
      </w:pPr>
    </w:lvl>
    <w:lvl w:ilvl="7" w:tplc="8714AB4A" w:tentative="1">
      <w:start w:val="1"/>
      <w:numFmt w:val="lowerLetter"/>
      <w:lvlText w:val="%8."/>
      <w:lvlJc w:val="left"/>
      <w:pPr>
        <w:ind w:left="5760" w:hanging="360"/>
      </w:pPr>
    </w:lvl>
    <w:lvl w:ilvl="8" w:tplc="BBF4FFEA"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22"/>
  </w:num>
  <w:num w:numId="5">
    <w:abstractNumId w:val="12"/>
  </w:num>
  <w:num w:numId="6">
    <w:abstractNumId w:val="39"/>
  </w:num>
  <w:num w:numId="7">
    <w:abstractNumId w:val="43"/>
  </w:num>
  <w:num w:numId="8">
    <w:abstractNumId w:val="33"/>
  </w:num>
  <w:num w:numId="9">
    <w:abstractNumId w:val="23"/>
  </w:num>
  <w:num w:numId="10">
    <w:abstractNumId w:val="18"/>
  </w:num>
  <w:num w:numId="11">
    <w:abstractNumId w:val="20"/>
  </w:num>
  <w:num w:numId="12">
    <w:abstractNumId w:val="19"/>
  </w:num>
  <w:num w:numId="13">
    <w:abstractNumId w:val="9"/>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6"/>
  </w:num>
  <w:num w:numId="16">
    <w:abstractNumId w:val="16"/>
  </w:num>
  <w:num w:numId="17">
    <w:abstractNumId w:val="38"/>
  </w:num>
  <w:num w:numId="18">
    <w:abstractNumId w:val="40"/>
  </w:num>
  <w:num w:numId="19">
    <w:abstractNumId w:val="34"/>
  </w:num>
  <w:num w:numId="20">
    <w:abstractNumId w:val="24"/>
  </w:num>
  <w:num w:numId="21">
    <w:abstractNumId w:val="37"/>
  </w:num>
  <w:num w:numId="22">
    <w:abstractNumId w:val="29"/>
  </w:num>
  <w:num w:numId="23">
    <w:abstractNumId w:val="4"/>
  </w:num>
  <w:num w:numId="24">
    <w:abstractNumId w:val="46"/>
  </w:num>
  <w:num w:numId="25">
    <w:abstractNumId w:val="28"/>
  </w:num>
  <w:num w:numId="26">
    <w:abstractNumId w:val="11"/>
  </w:num>
  <w:num w:numId="27">
    <w:abstractNumId w:val="21"/>
  </w:num>
  <w:num w:numId="28">
    <w:abstractNumId w:val="41"/>
  </w:num>
  <w:num w:numId="29">
    <w:abstractNumId w:val="5"/>
  </w:num>
  <w:num w:numId="30">
    <w:abstractNumId w:val="15"/>
  </w:num>
  <w:num w:numId="31">
    <w:abstractNumId w:val="32"/>
  </w:num>
  <w:num w:numId="32">
    <w:abstractNumId w:val="35"/>
  </w:num>
  <w:num w:numId="33">
    <w:abstractNumId w:val="42"/>
  </w:num>
  <w:num w:numId="34">
    <w:abstractNumId w:val="44"/>
  </w:num>
  <w:num w:numId="35">
    <w:abstractNumId w:val="17"/>
  </w:num>
  <w:num w:numId="36">
    <w:abstractNumId w:val="47"/>
  </w:num>
  <w:num w:numId="37">
    <w:abstractNumId w:val="25"/>
  </w:num>
  <w:num w:numId="38">
    <w:abstractNumId w:val="6"/>
  </w:num>
  <w:num w:numId="39">
    <w:abstractNumId w:val="14"/>
  </w:num>
  <w:num w:numId="40">
    <w:abstractNumId w:val="31"/>
  </w:num>
  <w:num w:numId="41">
    <w:abstractNumId w:val="13"/>
  </w:num>
  <w:num w:numId="42">
    <w:abstractNumId w:val="26"/>
  </w:num>
  <w:num w:numId="43">
    <w:abstractNumId w:val="7"/>
  </w:num>
  <w:num w:numId="44">
    <w:abstractNumId w:val="45"/>
  </w:num>
  <w:num w:numId="45">
    <w:abstractNumId w:val="0"/>
  </w:num>
  <w:num w:numId="46">
    <w:abstractNumId w:val="30"/>
  </w:num>
  <w:num w:numId="47">
    <w:abstractNumId w:val="27"/>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11CC0"/>
    <w:rsid w:val="0002710D"/>
    <w:rsid w:val="00037D4C"/>
    <w:rsid w:val="00041FFA"/>
    <w:rsid w:val="00047F57"/>
    <w:rsid w:val="000539A8"/>
    <w:rsid w:val="00053E02"/>
    <w:rsid w:val="000575D4"/>
    <w:rsid w:val="0006083A"/>
    <w:rsid w:val="000614FB"/>
    <w:rsid w:val="00067848"/>
    <w:rsid w:val="00070E80"/>
    <w:rsid w:val="0007799E"/>
    <w:rsid w:val="0008026A"/>
    <w:rsid w:val="0008155D"/>
    <w:rsid w:val="00084DCE"/>
    <w:rsid w:val="000944F5"/>
    <w:rsid w:val="000948F0"/>
    <w:rsid w:val="000A3F3C"/>
    <w:rsid w:val="000A4035"/>
    <w:rsid w:val="000A5C20"/>
    <w:rsid w:val="000A6E7D"/>
    <w:rsid w:val="000B3250"/>
    <w:rsid w:val="000C4F6B"/>
    <w:rsid w:val="000D6541"/>
    <w:rsid w:val="000F53DE"/>
    <w:rsid w:val="000F6E21"/>
    <w:rsid w:val="00105C3C"/>
    <w:rsid w:val="00114F94"/>
    <w:rsid w:val="0012138E"/>
    <w:rsid w:val="00127F69"/>
    <w:rsid w:val="001506E6"/>
    <w:rsid w:val="0015378B"/>
    <w:rsid w:val="00165074"/>
    <w:rsid w:val="00170C6F"/>
    <w:rsid w:val="001765AA"/>
    <w:rsid w:val="00176867"/>
    <w:rsid w:val="001832BF"/>
    <w:rsid w:val="001903A0"/>
    <w:rsid w:val="00190AD9"/>
    <w:rsid w:val="0019175C"/>
    <w:rsid w:val="001949D3"/>
    <w:rsid w:val="001A0B07"/>
    <w:rsid w:val="001A3F4E"/>
    <w:rsid w:val="001A601C"/>
    <w:rsid w:val="001A62B4"/>
    <w:rsid w:val="001B092F"/>
    <w:rsid w:val="001B1BAD"/>
    <w:rsid w:val="001B3D02"/>
    <w:rsid w:val="001C1D49"/>
    <w:rsid w:val="001C3976"/>
    <w:rsid w:val="001C56AD"/>
    <w:rsid w:val="001C62AA"/>
    <w:rsid w:val="001C7D5D"/>
    <w:rsid w:val="001D2EB8"/>
    <w:rsid w:val="001D5C2F"/>
    <w:rsid w:val="001D68B7"/>
    <w:rsid w:val="001D71CE"/>
    <w:rsid w:val="001F0462"/>
    <w:rsid w:val="001F1916"/>
    <w:rsid w:val="001F3497"/>
    <w:rsid w:val="001F44FF"/>
    <w:rsid w:val="001F4F6E"/>
    <w:rsid w:val="0020243B"/>
    <w:rsid w:val="00205804"/>
    <w:rsid w:val="00215FF8"/>
    <w:rsid w:val="0022152B"/>
    <w:rsid w:val="002255A7"/>
    <w:rsid w:val="00232535"/>
    <w:rsid w:val="0024428A"/>
    <w:rsid w:val="0025094F"/>
    <w:rsid w:val="0025755E"/>
    <w:rsid w:val="00262E86"/>
    <w:rsid w:val="00273994"/>
    <w:rsid w:val="002770C6"/>
    <w:rsid w:val="0028261C"/>
    <w:rsid w:val="00293F80"/>
    <w:rsid w:val="002C051E"/>
    <w:rsid w:val="002C4FFF"/>
    <w:rsid w:val="002D1502"/>
    <w:rsid w:val="002D48DC"/>
    <w:rsid w:val="002E2C66"/>
    <w:rsid w:val="002E4D1E"/>
    <w:rsid w:val="002E4EBF"/>
    <w:rsid w:val="002F1569"/>
    <w:rsid w:val="002F7A63"/>
    <w:rsid w:val="00300714"/>
    <w:rsid w:val="00305682"/>
    <w:rsid w:val="00312411"/>
    <w:rsid w:val="003131BB"/>
    <w:rsid w:val="00314F92"/>
    <w:rsid w:val="00317435"/>
    <w:rsid w:val="00321A8A"/>
    <w:rsid w:val="00330CBB"/>
    <w:rsid w:val="0033706B"/>
    <w:rsid w:val="00341F34"/>
    <w:rsid w:val="0034202A"/>
    <w:rsid w:val="00343CC7"/>
    <w:rsid w:val="0034616E"/>
    <w:rsid w:val="00352F71"/>
    <w:rsid w:val="00353741"/>
    <w:rsid w:val="00367BF7"/>
    <w:rsid w:val="00385378"/>
    <w:rsid w:val="003928C8"/>
    <w:rsid w:val="003A7D00"/>
    <w:rsid w:val="003B2270"/>
    <w:rsid w:val="003C583A"/>
    <w:rsid w:val="003D6BFC"/>
    <w:rsid w:val="003F479B"/>
    <w:rsid w:val="00404A97"/>
    <w:rsid w:val="00413220"/>
    <w:rsid w:val="00417DB8"/>
    <w:rsid w:val="0042505A"/>
    <w:rsid w:val="00432465"/>
    <w:rsid w:val="0043463A"/>
    <w:rsid w:val="004359DB"/>
    <w:rsid w:val="004407C9"/>
    <w:rsid w:val="00442389"/>
    <w:rsid w:val="00446ED1"/>
    <w:rsid w:val="004541AE"/>
    <w:rsid w:val="004573C9"/>
    <w:rsid w:val="004600F8"/>
    <w:rsid w:val="0046197A"/>
    <w:rsid w:val="00472A14"/>
    <w:rsid w:val="00475840"/>
    <w:rsid w:val="00476A9E"/>
    <w:rsid w:val="00484A52"/>
    <w:rsid w:val="0048509C"/>
    <w:rsid w:val="00492823"/>
    <w:rsid w:val="004942C6"/>
    <w:rsid w:val="004A4C22"/>
    <w:rsid w:val="004A771A"/>
    <w:rsid w:val="004A79A0"/>
    <w:rsid w:val="004B028E"/>
    <w:rsid w:val="004B186D"/>
    <w:rsid w:val="004D1904"/>
    <w:rsid w:val="004D1F32"/>
    <w:rsid w:val="004D4223"/>
    <w:rsid w:val="004D713D"/>
    <w:rsid w:val="004F3045"/>
    <w:rsid w:val="004F3D4D"/>
    <w:rsid w:val="00511AA0"/>
    <w:rsid w:val="00512C54"/>
    <w:rsid w:val="00513DF4"/>
    <w:rsid w:val="00527069"/>
    <w:rsid w:val="00555734"/>
    <w:rsid w:val="005635CA"/>
    <w:rsid w:val="005779DB"/>
    <w:rsid w:val="0058432D"/>
    <w:rsid w:val="00593B1F"/>
    <w:rsid w:val="005C256A"/>
    <w:rsid w:val="005D5C90"/>
    <w:rsid w:val="005E17C4"/>
    <w:rsid w:val="006011F7"/>
    <w:rsid w:val="006041AB"/>
    <w:rsid w:val="00616D2C"/>
    <w:rsid w:val="00617BB6"/>
    <w:rsid w:val="00620440"/>
    <w:rsid w:val="00623BAD"/>
    <w:rsid w:val="00637F07"/>
    <w:rsid w:val="006470F6"/>
    <w:rsid w:val="0065286A"/>
    <w:rsid w:val="00656F19"/>
    <w:rsid w:val="006638DF"/>
    <w:rsid w:val="006675B5"/>
    <w:rsid w:val="00667671"/>
    <w:rsid w:val="0067130F"/>
    <w:rsid w:val="006754D9"/>
    <w:rsid w:val="00675831"/>
    <w:rsid w:val="006909A7"/>
    <w:rsid w:val="006A5514"/>
    <w:rsid w:val="006B230D"/>
    <w:rsid w:val="006C518A"/>
    <w:rsid w:val="006C5B1E"/>
    <w:rsid w:val="006D15B7"/>
    <w:rsid w:val="006D6713"/>
    <w:rsid w:val="006E7A10"/>
    <w:rsid w:val="00701B61"/>
    <w:rsid w:val="007151A3"/>
    <w:rsid w:val="007270AC"/>
    <w:rsid w:val="007352C1"/>
    <w:rsid w:val="00751377"/>
    <w:rsid w:val="0076071F"/>
    <w:rsid w:val="00761D86"/>
    <w:rsid w:val="0076632A"/>
    <w:rsid w:val="00773F7F"/>
    <w:rsid w:val="00775CA1"/>
    <w:rsid w:val="00780AD4"/>
    <w:rsid w:val="007A5DFD"/>
    <w:rsid w:val="007B0611"/>
    <w:rsid w:val="007B54E6"/>
    <w:rsid w:val="007C0A7C"/>
    <w:rsid w:val="007C11AE"/>
    <w:rsid w:val="007C31DD"/>
    <w:rsid w:val="007C5067"/>
    <w:rsid w:val="007C5D67"/>
    <w:rsid w:val="007D61D6"/>
    <w:rsid w:val="007E05F5"/>
    <w:rsid w:val="007E2EC8"/>
    <w:rsid w:val="007E319A"/>
    <w:rsid w:val="007E367D"/>
    <w:rsid w:val="007E561A"/>
    <w:rsid w:val="00803C7A"/>
    <w:rsid w:val="0081556B"/>
    <w:rsid w:val="00824469"/>
    <w:rsid w:val="00835E95"/>
    <w:rsid w:val="00855B8F"/>
    <w:rsid w:val="008775E5"/>
    <w:rsid w:val="008838D4"/>
    <w:rsid w:val="008866F7"/>
    <w:rsid w:val="00886B6A"/>
    <w:rsid w:val="008874EB"/>
    <w:rsid w:val="008936C9"/>
    <w:rsid w:val="00894093"/>
    <w:rsid w:val="00894AE6"/>
    <w:rsid w:val="008A34DE"/>
    <w:rsid w:val="008A6E7F"/>
    <w:rsid w:val="008B3FFD"/>
    <w:rsid w:val="008B4FB6"/>
    <w:rsid w:val="008B6E3E"/>
    <w:rsid w:val="008B7D41"/>
    <w:rsid w:val="008D24BD"/>
    <w:rsid w:val="008D73E5"/>
    <w:rsid w:val="008E0132"/>
    <w:rsid w:val="008F058D"/>
    <w:rsid w:val="00901B3F"/>
    <w:rsid w:val="009127A9"/>
    <w:rsid w:val="009168D2"/>
    <w:rsid w:val="009212E8"/>
    <w:rsid w:val="00921B9F"/>
    <w:rsid w:val="00922E18"/>
    <w:rsid w:val="009251BF"/>
    <w:rsid w:val="00934B76"/>
    <w:rsid w:val="00961E94"/>
    <w:rsid w:val="009653F1"/>
    <w:rsid w:val="009670B8"/>
    <w:rsid w:val="00972C41"/>
    <w:rsid w:val="00976D51"/>
    <w:rsid w:val="00977C7E"/>
    <w:rsid w:val="00980C5A"/>
    <w:rsid w:val="00982881"/>
    <w:rsid w:val="00984757"/>
    <w:rsid w:val="009A5A3C"/>
    <w:rsid w:val="009A6EBA"/>
    <w:rsid w:val="009B4A65"/>
    <w:rsid w:val="009B5884"/>
    <w:rsid w:val="009D4D9D"/>
    <w:rsid w:val="009E167B"/>
    <w:rsid w:val="009F1476"/>
    <w:rsid w:val="009F1A7C"/>
    <w:rsid w:val="009F3652"/>
    <w:rsid w:val="009F664A"/>
    <w:rsid w:val="00A0242F"/>
    <w:rsid w:val="00A048CA"/>
    <w:rsid w:val="00A121FC"/>
    <w:rsid w:val="00A23E0D"/>
    <w:rsid w:val="00A313DC"/>
    <w:rsid w:val="00A350B5"/>
    <w:rsid w:val="00A35BC4"/>
    <w:rsid w:val="00A4176F"/>
    <w:rsid w:val="00A45274"/>
    <w:rsid w:val="00A6044C"/>
    <w:rsid w:val="00A65D0E"/>
    <w:rsid w:val="00A73DD4"/>
    <w:rsid w:val="00A7679A"/>
    <w:rsid w:val="00A87101"/>
    <w:rsid w:val="00A90E10"/>
    <w:rsid w:val="00AB5940"/>
    <w:rsid w:val="00AB68C2"/>
    <w:rsid w:val="00AC0885"/>
    <w:rsid w:val="00AC372F"/>
    <w:rsid w:val="00AD36F5"/>
    <w:rsid w:val="00AD701D"/>
    <w:rsid w:val="00AD7691"/>
    <w:rsid w:val="00AE0A03"/>
    <w:rsid w:val="00AE2D13"/>
    <w:rsid w:val="00AE3C47"/>
    <w:rsid w:val="00AF0EA2"/>
    <w:rsid w:val="00AF5264"/>
    <w:rsid w:val="00AF6C45"/>
    <w:rsid w:val="00AF6E67"/>
    <w:rsid w:val="00B04656"/>
    <w:rsid w:val="00B130C1"/>
    <w:rsid w:val="00B16594"/>
    <w:rsid w:val="00B16D09"/>
    <w:rsid w:val="00B22918"/>
    <w:rsid w:val="00B229D7"/>
    <w:rsid w:val="00B22D42"/>
    <w:rsid w:val="00B328CB"/>
    <w:rsid w:val="00B36FC2"/>
    <w:rsid w:val="00B41D97"/>
    <w:rsid w:val="00B6080D"/>
    <w:rsid w:val="00B609AB"/>
    <w:rsid w:val="00B64114"/>
    <w:rsid w:val="00B6420F"/>
    <w:rsid w:val="00B70C87"/>
    <w:rsid w:val="00B71354"/>
    <w:rsid w:val="00B8005D"/>
    <w:rsid w:val="00B90571"/>
    <w:rsid w:val="00BA1461"/>
    <w:rsid w:val="00BA1BBA"/>
    <w:rsid w:val="00BA1E18"/>
    <w:rsid w:val="00BA22A2"/>
    <w:rsid w:val="00BA3C63"/>
    <w:rsid w:val="00BA5852"/>
    <w:rsid w:val="00BA6C4D"/>
    <w:rsid w:val="00BB159F"/>
    <w:rsid w:val="00BB2210"/>
    <w:rsid w:val="00BB44B5"/>
    <w:rsid w:val="00BB5DE8"/>
    <w:rsid w:val="00BC22EA"/>
    <w:rsid w:val="00BC61F0"/>
    <w:rsid w:val="00BD59FD"/>
    <w:rsid w:val="00BE26EA"/>
    <w:rsid w:val="00BF3301"/>
    <w:rsid w:val="00C010D6"/>
    <w:rsid w:val="00C0178C"/>
    <w:rsid w:val="00C02274"/>
    <w:rsid w:val="00C029B7"/>
    <w:rsid w:val="00C02A02"/>
    <w:rsid w:val="00C1081A"/>
    <w:rsid w:val="00C12A79"/>
    <w:rsid w:val="00C156BC"/>
    <w:rsid w:val="00C2350E"/>
    <w:rsid w:val="00C24C28"/>
    <w:rsid w:val="00C256E9"/>
    <w:rsid w:val="00C33C66"/>
    <w:rsid w:val="00C436A7"/>
    <w:rsid w:val="00C44F9E"/>
    <w:rsid w:val="00C47A4F"/>
    <w:rsid w:val="00C51011"/>
    <w:rsid w:val="00C51DF3"/>
    <w:rsid w:val="00C650D0"/>
    <w:rsid w:val="00C721E2"/>
    <w:rsid w:val="00C77A31"/>
    <w:rsid w:val="00C846A3"/>
    <w:rsid w:val="00C9519D"/>
    <w:rsid w:val="00CB16BC"/>
    <w:rsid w:val="00CB3FC4"/>
    <w:rsid w:val="00CB537E"/>
    <w:rsid w:val="00CC4E7E"/>
    <w:rsid w:val="00CD496E"/>
    <w:rsid w:val="00CD7739"/>
    <w:rsid w:val="00CD7FE0"/>
    <w:rsid w:val="00CE21D5"/>
    <w:rsid w:val="00CE3E18"/>
    <w:rsid w:val="00CE7165"/>
    <w:rsid w:val="00CF2114"/>
    <w:rsid w:val="00D00112"/>
    <w:rsid w:val="00D05303"/>
    <w:rsid w:val="00D06430"/>
    <w:rsid w:val="00D13C01"/>
    <w:rsid w:val="00D2482C"/>
    <w:rsid w:val="00D24ABA"/>
    <w:rsid w:val="00D300DB"/>
    <w:rsid w:val="00D341C2"/>
    <w:rsid w:val="00D36339"/>
    <w:rsid w:val="00D40D4E"/>
    <w:rsid w:val="00D411CA"/>
    <w:rsid w:val="00D417C8"/>
    <w:rsid w:val="00D44B8F"/>
    <w:rsid w:val="00D45FFA"/>
    <w:rsid w:val="00D46C30"/>
    <w:rsid w:val="00D50725"/>
    <w:rsid w:val="00D539F2"/>
    <w:rsid w:val="00D70463"/>
    <w:rsid w:val="00D73C69"/>
    <w:rsid w:val="00D800AA"/>
    <w:rsid w:val="00D82FD2"/>
    <w:rsid w:val="00D83D1C"/>
    <w:rsid w:val="00D84D59"/>
    <w:rsid w:val="00D853DE"/>
    <w:rsid w:val="00D90FAC"/>
    <w:rsid w:val="00D94993"/>
    <w:rsid w:val="00DB078E"/>
    <w:rsid w:val="00DC3002"/>
    <w:rsid w:val="00DC3C86"/>
    <w:rsid w:val="00DC3E62"/>
    <w:rsid w:val="00DE61A5"/>
    <w:rsid w:val="00DF12D5"/>
    <w:rsid w:val="00DF70DE"/>
    <w:rsid w:val="00E06317"/>
    <w:rsid w:val="00E22DB1"/>
    <w:rsid w:val="00E34F7F"/>
    <w:rsid w:val="00E42BAB"/>
    <w:rsid w:val="00E46CC8"/>
    <w:rsid w:val="00E50BF1"/>
    <w:rsid w:val="00E54338"/>
    <w:rsid w:val="00E55FE1"/>
    <w:rsid w:val="00E6233C"/>
    <w:rsid w:val="00E62D6D"/>
    <w:rsid w:val="00E84792"/>
    <w:rsid w:val="00E9306C"/>
    <w:rsid w:val="00E9555D"/>
    <w:rsid w:val="00EA3D6D"/>
    <w:rsid w:val="00EA4F41"/>
    <w:rsid w:val="00EB02EA"/>
    <w:rsid w:val="00EB0F53"/>
    <w:rsid w:val="00EB1A76"/>
    <w:rsid w:val="00EB2D84"/>
    <w:rsid w:val="00EB535D"/>
    <w:rsid w:val="00EC20A4"/>
    <w:rsid w:val="00ED3A72"/>
    <w:rsid w:val="00EF76DC"/>
    <w:rsid w:val="00F03002"/>
    <w:rsid w:val="00F0478A"/>
    <w:rsid w:val="00F05EC3"/>
    <w:rsid w:val="00F127EE"/>
    <w:rsid w:val="00F17F83"/>
    <w:rsid w:val="00F2342A"/>
    <w:rsid w:val="00F23901"/>
    <w:rsid w:val="00F2476E"/>
    <w:rsid w:val="00F27B86"/>
    <w:rsid w:val="00F27E3E"/>
    <w:rsid w:val="00F3368E"/>
    <w:rsid w:val="00F373C9"/>
    <w:rsid w:val="00F51843"/>
    <w:rsid w:val="00F545FF"/>
    <w:rsid w:val="00F600C1"/>
    <w:rsid w:val="00F64953"/>
    <w:rsid w:val="00F65C31"/>
    <w:rsid w:val="00F6623F"/>
    <w:rsid w:val="00F754CB"/>
    <w:rsid w:val="00F83991"/>
    <w:rsid w:val="00F85356"/>
    <w:rsid w:val="00F902CE"/>
    <w:rsid w:val="00F928C2"/>
    <w:rsid w:val="00F94B2C"/>
    <w:rsid w:val="00FA32A0"/>
    <w:rsid w:val="00FA3FCC"/>
    <w:rsid w:val="00FA5EC5"/>
    <w:rsid w:val="00FB29A1"/>
    <w:rsid w:val="00FB6A69"/>
    <w:rsid w:val="00FB6AC0"/>
    <w:rsid w:val="00FB6CBD"/>
    <w:rsid w:val="00FC1924"/>
    <w:rsid w:val="00FC1AA8"/>
    <w:rsid w:val="00FC3EA0"/>
    <w:rsid w:val="00FD2D6F"/>
    <w:rsid w:val="00FD2F6B"/>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F27E3E"/>
    <w:pPr>
      <w:numPr>
        <w:numId w:val="45"/>
      </w:numPr>
      <w:contextualSpacing/>
    </w:pPr>
  </w:style>
  <w:style w:type="paragraph" w:customStyle="1" w:styleId="11">
    <w:name w:val="Заголовок 11"/>
    <w:basedOn w:val="a1"/>
    <w:next w:val="a1"/>
    <w:rsid w:val="00F27E3E"/>
    <w:pPr>
      <w:keepNext/>
      <w:widowControl/>
      <w:numPr>
        <w:numId w:val="48"/>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F27E3E"/>
    <w:pPr>
      <w:widowControl/>
      <w:numPr>
        <w:ilvl w:val="1"/>
        <w:numId w:val="48"/>
      </w:numPr>
      <w:suppressAutoHyphens w:val="0"/>
      <w:snapToGrid/>
      <w:spacing w:before="120" w:line="240" w:lineRule="auto"/>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5927">
      <w:bodyDiv w:val="1"/>
      <w:marLeft w:val="0"/>
      <w:marRight w:val="0"/>
      <w:marTop w:val="0"/>
      <w:marBottom w:val="0"/>
      <w:divBdr>
        <w:top w:val="none" w:sz="0" w:space="0" w:color="auto"/>
        <w:left w:val="none" w:sz="0" w:space="0" w:color="auto"/>
        <w:bottom w:val="none" w:sz="0" w:space="0" w:color="auto"/>
        <w:right w:val="none" w:sz="0" w:space="0" w:color="auto"/>
      </w:divBdr>
    </w:div>
    <w:div w:id="415368162">
      <w:bodyDiv w:val="1"/>
      <w:marLeft w:val="0"/>
      <w:marRight w:val="0"/>
      <w:marTop w:val="0"/>
      <w:marBottom w:val="0"/>
      <w:divBdr>
        <w:top w:val="none" w:sz="0" w:space="0" w:color="auto"/>
        <w:left w:val="none" w:sz="0" w:space="0" w:color="auto"/>
        <w:bottom w:val="none" w:sz="0" w:space="0" w:color="auto"/>
        <w:right w:val="none" w:sz="0" w:space="0" w:color="auto"/>
      </w:divBdr>
    </w:div>
    <w:div w:id="446316106">
      <w:bodyDiv w:val="1"/>
      <w:marLeft w:val="0"/>
      <w:marRight w:val="0"/>
      <w:marTop w:val="0"/>
      <w:marBottom w:val="0"/>
      <w:divBdr>
        <w:top w:val="none" w:sz="0" w:space="0" w:color="auto"/>
        <w:left w:val="none" w:sz="0" w:space="0" w:color="auto"/>
        <w:bottom w:val="none" w:sz="0" w:space="0" w:color="auto"/>
        <w:right w:val="none" w:sz="0" w:space="0" w:color="auto"/>
      </w:divBdr>
    </w:div>
    <w:div w:id="497044353">
      <w:bodyDiv w:val="1"/>
      <w:marLeft w:val="0"/>
      <w:marRight w:val="0"/>
      <w:marTop w:val="0"/>
      <w:marBottom w:val="0"/>
      <w:divBdr>
        <w:top w:val="none" w:sz="0" w:space="0" w:color="auto"/>
        <w:left w:val="none" w:sz="0" w:space="0" w:color="auto"/>
        <w:bottom w:val="none" w:sz="0" w:space="0" w:color="auto"/>
        <w:right w:val="none" w:sz="0" w:space="0" w:color="auto"/>
      </w:divBdr>
    </w:div>
    <w:div w:id="576014908">
      <w:bodyDiv w:val="1"/>
      <w:marLeft w:val="0"/>
      <w:marRight w:val="0"/>
      <w:marTop w:val="0"/>
      <w:marBottom w:val="0"/>
      <w:divBdr>
        <w:top w:val="none" w:sz="0" w:space="0" w:color="auto"/>
        <w:left w:val="none" w:sz="0" w:space="0" w:color="auto"/>
        <w:bottom w:val="none" w:sz="0" w:space="0" w:color="auto"/>
        <w:right w:val="none" w:sz="0" w:space="0" w:color="auto"/>
      </w:divBdr>
    </w:div>
    <w:div w:id="623730430">
      <w:bodyDiv w:val="1"/>
      <w:marLeft w:val="0"/>
      <w:marRight w:val="0"/>
      <w:marTop w:val="0"/>
      <w:marBottom w:val="0"/>
      <w:divBdr>
        <w:top w:val="none" w:sz="0" w:space="0" w:color="auto"/>
        <w:left w:val="none" w:sz="0" w:space="0" w:color="auto"/>
        <w:bottom w:val="none" w:sz="0" w:space="0" w:color="auto"/>
        <w:right w:val="none" w:sz="0" w:space="0" w:color="auto"/>
      </w:divBdr>
    </w:div>
    <w:div w:id="636298189">
      <w:bodyDiv w:val="1"/>
      <w:marLeft w:val="0"/>
      <w:marRight w:val="0"/>
      <w:marTop w:val="0"/>
      <w:marBottom w:val="0"/>
      <w:divBdr>
        <w:top w:val="none" w:sz="0" w:space="0" w:color="auto"/>
        <w:left w:val="none" w:sz="0" w:space="0" w:color="auto"/>
        <w:bottom w:val="none" w:sz="0" w:space="0" w:color="auto"/>
        <w:right w:val="none" w:sz="0" w:space="0" w:color="auto"/>
      </w:divBdr>
    </w:div>
    <w:div w:id="708454283">
      <w:bodyDiv w:val="1"/>
      <w:marLeft w:val="0"/>
      <w:marRight w:val="0"/>
      <w:marTop w:val="0"/>
      <w:marBottom w:val="0"/>
      <w:divBdr>
        <w:top w:val="none" w:sz="0" w:space="0" w:color="auto"/>
        <w:left w:val="none" w:sz="0" w:space="0" w:color="auto"/>
        <w:bottom w:val="none" w:sz="0" w:space="0" w:color="auto"/>
        <w:right w:val="none" w:sz="0" w:space="0" w:color="auto"/>
      </w:divBdr>
    </w:div>
    <w:div w:id="820198877">
      <w:bodyDiv w:val="1"/>
      <w:marLeft w:val="0"/>
      <w:marRight w:val="0"/>
      <w:marTop w:val="0"/>
      <w:marBottom w:val="0"/>
      <w:divBdr>
        <w:top w:val="none" w:sz="0" w:space="0" w:color="auto"/>
        <w:left w:val="none" w:sz="0" w:space="0" w:color="auto"/>
        <w:bottom w:val="none" w:sz="0" w:space="0" w:color="auto"/>
        <w:right w:val="none" w:sz="0" w:space="0" w:color="auto"/>
      </w:divBdr>
    </w:div>
    <w:div w:id="873885209">
      <w:bodyDiv w:val="1"/>
      <w:marLeft w:val="0"/>
      <w:marRight w:val="0"/>
      <w:marTop w:val="0"/>
      <w:marBottom w:val="0"/>
      <w:divBdr>
        <w:top w:val="none" w:sz="0" w:space="0" w:color="auto"/>
        <w:left w:val="none" w:sz="0" w:space="0" w:color="auto"/>
        <w:bottom w:val="none" w:sz="0" w:space="0" w:color="auto"/>
        <w:right w:val="none" w:sz="0" w:space="0" w:color="auto"/>
      </w:divBdr>
    </w:div>
    <w:div w:id="886067942">
      <w:bodyDiv w:val="1"/>
      <w:marLeft w:val="0"/>
      <w:marRight w:val="0"/>
      <w:marTop w:val="0"/>
      <w:marBottom w:val="0"/>
      <w:divBdr>
        <w:top w:val="none" w:sz="0" w:space="0" w:color="auto"/>
        <w:left w:val="none" w:sz="0" w:space="0" w:color="auto"/>
        <w:bottom w:val="none" w:sz="0" w:space="0" w:color="auto"/>
        <w:right w:val="none" w:sz="0" w:space="0" w:color="auto"/>
      </w:divBdr>
    </w:div>
    <w:div w:id="917640829">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64850047">
      <w:bodyDiv w:val="1"/>
      <w:marLeft w:val="0"/>
      <w:marRight w:val="0"/>
      <w:marTop w:val="0"/>
      <w:marBottom w:val="0"/>
      <w:divBdr>
        <w:top w:val="none" w:sz="0" w:space="0" w:color="auto"/>
        <w:left w:val="none" w:sz="0" w:space="0" w:color="auto"/>
        <w:bottom w:val="none" w:sz="0" w:space="0" w:color="auto"/>
        <w:right w:val="none" w:sz="0" w:space="0" w:color="auto"/>
      </w:divBdr>
    </w:div>
    <w:div w:id="1103191550">
      <w:bodyDiv w:val="1"/>
      <w:marLeft w:val="0"/>
      <w:marRight w:val="0"/>
      <w:marTop w:val="0"/>
      <w:marBottom w:val="0"/>
      <w:divBdr>
        <w:top w:val="none" w:sz="0" w:space="0" w:color="auto"/>
        <w:left w:val="none" w:sz="0" w:space="0" w:color="auto"/>
        <w:bottom w:val="none" w:sz="0" w:space="0" w:color="auto"/>
        <w:right w:val="none" w:sz="0" w:space="0" w:color="auto"/>
      </w:divBdr>
    </w:div>
    <w:div w:id="1107971468">
      <w:bodyDiv w:val="1"/>
      <w:marLeft w:val="0"/>
      <w:marRight w:val="0"/>
      <w:marTop w:val="0"/>
      <w:marBottom w:val="0"/>
      <w:divBdr>
        <w:top w:val="none" w:sz="0" w:space="0" w:color="auto"/>
        <w:left w:val="none" w:sz="0" w:space="0" w:color="auto"/>
        <w:bottom w:val="none" w:sz="0" w:space="0" w:color="auto"/>
        <w:right w:val="none" w:sz="0" w:space="0" w:color="auto"/>
      </w:divBdr>
    </w:div>
    <w:div w:id="1247884909">
      <w:bodyDiv w:val="1"/>
      <w:marLeft w:val="0"/>
      <w:marRight w:val="0"/>
      <w:marTop w:val="0"/>
      <w:marBottom w:val="0"/>
      <w:divBdr>
        <w:top w:val="none" w:sz="0" w:space="0" w:color="auto"/>
        <w:left w:val="none" w:sz="0" w:space="0" w:color="auto"/>
        <w:bottom w:val="none" w:sz="0" w:space="0" w:color="auto"/>
        <w:right w:val="none" w:sz="0" w:space="0" w:color="auto"/>
      </w:divBdr>
    </w:div>
    <w:div w:id="1291281497">
      <w:bodyDiv w:val="1"/>
      <w:marLeft w:val="0"/>
      <w:marRight w:val="0"/>
      <w:marTop w:val="0"/>
      <w:marBottom w:val="0"/>
      <w:divBdr>
        <w:top w:val="none" w:sz="0" w:space="0" w:color="auto"/>
        <w:left w:val="none" w:sz="0" w:space="0" w:color="auto"/>
        <w:bottom w:val="none" w:sz="0" w:space="0" w:color="auto"/>
        <w:right w:val="none" w:sz="0" w:space="0" w:color="auto"/>
      </w:divBdr>
    </w:div>
    <w:div w:id="1345740288">
      <w:bodyDiv w:val="1"/>
      <w:marLeft w:val="0"/>
      <w:marRight w:val="0"/>
      <w:marTop w:val="0"/>
      <w:marBottom w:val="0"/>
      <w:divBdr>
        <w:top w:val="none" w:sz="0" w:space="0" w:color="auto"/>
        <w:left w:val="none" w:sz="0" w:space="0" w:color="auto"/>
        <w:bottom w:val="none" w:sz="0" w:space="0" w:color="auto"/>
        <w:right w:val="none" w:sz="0" w:space="0" w:color="auto"/>
      </w:divBdr>
    </w:div>
    <w:div w:id="1355493430">
      <w:bodyDiv w:val="1"/>
      <w:marLeft w:val="0"/>
      <w:marRight w:val="0"/>
      <w:marTop w:val="0"/>
      <w:marBottom w:val="0"/>
      <w:divBdr>
        <w:top w:val="none" w:sz="0" w:space="0" w:color="auto"/>
        <w:left w:val="none" w:sz="0" w:space="0" w:color="auto"/>
        <w:bottom w:val="none" w:sz="0" w:space="0" w:color="auto"/>
        <w:right w:val="none" w:sz="0" w:space="0" w:color="auto"/>
      </w:divBdr>
    </w:div>
    <w:div w:id="1376273582">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560936805">
      <w:bodyDiv w:val="1"/>
      <w:marLeft w:val="0"/>
      <w:marRight w:val="0"/>
      <w:marTop w:val="0"/>
      <w:marBottom w:val="0"/>
      <w:divBdr>
        <w:top w:val="none" w:sz="0" w:space="0" w:color="auto"/>
        <w:left w:val="none" w:sz="0" w:space="0" w:color="auto"/>
        <w:bottom w:val="none" w:sz="0" w:space="0" w:color="auto"/>
        <w:right w:val="none" w:sz="0" w:space="0" w:color="auto"/>
      </w:divBdr>
    </w:div>
    <w:div w:id="1638611875">
      <w:bodyDiv w:val="1"/>
      <w:marLeft w:val="0"/>
      <w:marRight w:val="0"/>
      <w:marTop w:val="0"/>
      <w:marBottom w:val="0"/>
      <w:divBdr>
        <w:top w:val="none" w:sz="0" w:space="0" w:color="auto"/>
        <w:left w:val="none" w:sz="0" w:space="0" w:color="auto"/>
        <w:bottom w:val="none" w:sz="0" w:space="0" w:color="auto"/>
        <w:right w:val="none" w:sz="0" w:space="0" w:color="auto"/>
      </w:divBdr>
    </w:div>
    <w:div w:id="1656180387">
      <w:bodyDiv w:val="1"/>
      <w:marLeft w:val="0"/>
      <w:marRight w:val="0"/>
      <w:marTop w:val="0"/>
      <w:marBottom w:val="0"/>
      <w:divBdr>
        <w:top w:val="none" w:sz="0" w:space="0" w:color="auto"/>
        <w:left w:val="none" w:sz="0" w:space="0" w:color="auto"/>
        <w:bottom w:val="none" w:sz="0" w:space="0" w:color="auto"/>
        <w:right w:val="none" w:sz="0" w:space="0" w:color="auto"/>
      </w:divBdr>
    </w:div>
    <w:div w:id="1936741771">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18" Type="http://schemas.openxmlformats.org/officeDocument/2006/relationships/hyperlink" Target="http://www.intel.com/Assets/PDF/prodbrief/322217.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ark.intel.com/ru/products/54567/Intel-RAID-SSD-Cache-with-Fast-Path-IO" TargetMode="Externa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http://www.intel.com/Assets/PDF/prodbrief/322217.pdf" TargetMode="External"/><Relationship Id="rId25" Type="http://schemas.openxmlformats.org/officeDocument/2006/relationships/hyperlink" Target="http://ark.intel.com/ru/products/60216/750W-Common-Redundant-Power-Supply-FXX750PCRPS-Platium-Efficiency" TargetMode="External"/><Relationship Id="rId2" Type="http://schemas.openxmlformats.org/officeDocument/2006/relationships/numbering" Target="numbering.xml"/><Relationship Id="rId16" Type="http://schemas.openxmlformats.org/officeDocument/2006/relationships/hyperlink" Target="http://ark.intel.com/ru/products/64595/Intel-Xeon-Processor-E5-2670-20M-Cache-2_60-GHz-8_00-GTs-Intel-QPI" TargetMode="External"/><Relationship Id="rId20" Type="http://schemas.openxmlformats.org/officeDocument/2006/relationships/hyperlink" Target="http://ark.intel.com/ru/products/64594/Intel-Xeon-Processor-E5-2620-15M-Cache-2_00-GHz-7_20-GTs-Intel-QP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hyperlink" Target="http://www.apc.com/products/resource/include/techspec_index.cfm?base_sku=AP9631"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ark.intel.com/ru/products/56256/Intel-Server-System-R1208GZ4GC" TargetMode="External"/><Relationship Id="rId23" Type="http://schemas.openxmlformats.org/officeDocument/2006/relationships/hyperlink" Target="http://www.apc.com/products/resource/include/techspec_index.cfm?base_sku=RBC44" TargetMode="External"/><Relationship Id="rId28"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hyperlink" Target="http://ark.intel.com/ru/products/56256/Intel-Server-System-R1208GZ4GC"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oter" Target="footer2.xml"/><Relationship Id="rId22" Type="http://schemas.openxmlformats.org/officeDocument/2006/relationships/hyperlink" Target="http://ark.intel.com/ru/products/75331/Intel-SSD-530-Series-240GB-2_5in-SATA-6Gbs-20nm-ML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3E75-5858-4A53-B16A-639A00F1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1</Pages>
  <Words>14550</Words>
  <Characters>82939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122</cp:revision>
  <cp:lastPrinted>2013-09-19T04:32:00Z</cp:lastPrinted>
  <dcterms:created xsi:type="dcterms:W3CDTF">2013-01-22T02:00:00Z</dcterms:created>
  <dcterms:modified xsi:type="dcterms:W3CDTF">2013-09-19T04:33:00Z</dcterms:modified>
</cp:coreProperties>
</file>